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EF1" w:rsidRDefault="000A17B5">
      <w:pPr>
        <w:jc w:val="both"/>
      </w:pPr>
      <w:r>
        <w:t xml:space="preserve">Liebe Brüder und Schwestern, </w:t>
      </w:r>
      <w:r w:rsidR="00E4604A">
        <w:t>b</w:t>
      </w:r>
      <w:r w:rsidR="009C2EF1">
        <w:t>ewegt uns die Frage</w:t>
      </w:r>
      <w:r w:rsidR="00E4604A">
        <w:t xml:space="preserve"> des Evangeliums</w:t>
      </w:r>
      <w:r w:rsidR="009C2EF1">
        <w:t xml:space="preserve">, ob wir gerettet werden oder </w:t>
      </w:r>
      <w:r w:rsidR="002B54DD">
        <w:t>nicht</w:t>
      </w:r>
      <w:r w:rsidR="003E55E1">
        <w:t>? Ob es viele oder wenige sind</w:t>
      </w:r>
      <w:r w:rsidR="008E4DE8">
        <w:t xml:space="preserve">, die </w:t>
      </w:r>
      <w:r w:rsidR="002B54DD">
        <w:t>ins Reich Gottes gelangen</w:t>
      </w:r>
      <w:r w:rsidR="003E55E1">
        <w:t>?</w:t>
      </w:r>
      <w:r w:rsidR="00E4604A">
        <w:t xml:space="preserve"> Für den heiligen Bernhard und seine 30 Gefährten war es eine zentrale Frage, als sie ins Reformkloster Citeaux eintraten. – Gestern feierten wir den Gedenktag des heiligen Bernhard von Clairvaux. </w:t>
      </w:r>
    </w:p>
    <w:p w:rsidR="009C2EF1" w:rsidRDefault="00E4604A">
      <w:pPr>
        <w:jc w:val="both"/>
      </w:pPr>
      <w:r>
        <w:t>Auch f</w:t>
      </w:r>
      <w:r w:rsidR="009C2EF1">
        <w:t>ür Menschen zur</w:t>
      </w:r>
      <w:r w:rsidR="00B074FD">
        <w:t xml:space="preserve"> Z</w:t>
      </w:r>
      <w:r w:rsidR="009C2EF1">
        <w:t xml:space="preserve">eit Jesu war das </w:t>
      </w:r>
      <w:r w:rsidR="009C2EF1">
        <w:rPr>
          <w:u w:val="single"/>
        </w:rPr>
        <w:t>die</w:t>
      </w:r>
      <w:r w:rsidR="009C2EF1">
        <w:t xml:space="preserve"> zentrale Frage. </w:t>
      </w:r>
      <w:r w:rsidR="00570277">
        <w:t>Jesus wird i</w:t>
      </w:r>
      <w:r w:rsidR="009C2EF1">
        <w:t xml:space="preserve">m </w:t>
      </w:r>
      <w:r w:rsidR="009C2EF1">
        <w:rPr>
          <w:i/>
          <w:iCs/>
        </w:rPr>
        <w:t>Evan</w:t>
      </w:r>
      <w:r w:rsidR="00343703">
        <w:rPr>
          <w:i/>
          <w:iCs/>
        </w:rPr>
        <w:softHyphen/>
      </w:r>
      <w:r w:rsidR="009C2EF1">
        <w:rPr>
          <w:i/>
          <w:iCs/>
        </w:rPr>
        <w:t>gelium</w:t>
      </w:r>
      <w:r w:rsidR="009C2EF1">
        <w:t xml:space="preserve"> nicht von einem Schriftgelehrten, sondern von einem einfachen M</w:t>
      </w:r>
      <w:r w:rsidR="0012094D">
        <w:t>an</w:t>
      </w:r>
      <w:r w:rsidR="009C2EF1">
        <w:t>n</w:t>
      </w:r>
      <w:r w:rsidR="00B074FD">
        <w:t xml:space="preserve"> </w:t>
      </w:r>
      <w:r w:rsidR="009C2EF1">
        <w:t xml:space="preserve">aus </w:t>
      </w:r>
      <w:r w:rsidR="00343703">
        <w:t>ein</w:t>
      </w:r>
      <w:r w:rsidR="009C2EF1">
        <w:t>e</w:t>
      </w:r>
      <w:r w:rsidR="00B074FD">
        <w:t>m</w:t>
      </w:r>
      <w:r w:rsidR="009C2EF1">
        <w:t xml:space="preserve"> D</w:t>
      </w:r>
      <w:r w:rsidR="00B074FD">
        <w:t>o</w:t>
      </w:r>
      <w:r w:rsidR="009C2EF1">
        <w:t>rf gefragt: „Herr</w:t>
      </w:r>
      <w:r w:rsidR="000A17B5">
        <w:t>,</w:t>
      </w:r>
      <w:r w:rsidR="009C2EF1">
        <w:t xml:space="preserve"> sind es nur wenige, die gerettet werden?“</w:t>
      </w:r>
      <w:r w:rsidR="009C2EF1">
        <w:rPr>
          <w:vertAlign w:val="superscript"/>
        </w:rPr>
        <w:t xml:space="preserve"> (Lk 13,23)</w:t>
      </w:r>
      <w:r w:rsidR="009C2EF1">
        <w:t xml:space="preserve"> Jesu </w:t>
      </w:r>
      <w:r w:rsidR="000A17B5">
        <w:t xml:space="preserve">Antwort </w:t>
      </w:r>
      <w:r w:rsidR="009C2EF1">
        <w:t xml:space="preserve">weist </w:t>
      </w:r>
      <w:r w:rsidR="003E55E1">
        <w:t>über die Frage hinaus;</w:t>
      </w:r>
      <w:r w:rsidR="009C2EF1">
        <w:t xml:space="preserve"> </w:t>
      </w:r>
      <w:r w:rsidR="00D20BA5">
        <w:t>sie</w:t>
      </w:r>
      <w:r w:rsidR="009C2EF1">
        <w:t xml:space="preserve"> ist grund</w:t>
      </w:r>
      <w:r w:rsidR="009C2EF1">
        <w:softHyphen/>
        <w:t>le</w:t>
      </w:r>
      <w:r w:rsidR="003E55E1">
        <w:softHyphen/>
      </w:r>
      <w:r w:rsidR="009C2EF1">
        <w:t>gen</w:t>
      </w:r>
      <w:r w:rsidR="003E55E1">
        <w:softHyphen/>
      </w:r>
      <w:r w:rsidR="009C2EF1">
        <w:t xml:space="preserve">d. </w:t>
      </w:r>
    </w:p>
    <w:p w:rsidR="000A17B5" w:rsidRDefault="009C2EF1">
      <w:pPr>
        <w:jc w:val="both"/>
      </w:pPr>
      <w:r>
        <w:t xml:space="preserve">Immer wieder hat </w:t>
      </w:r>
      <w:r w:rsidR="003E55E1">
        <w:t>Jesus</w:t>
      </w:r>
      <w:r>
        <w:t xml:space="preserve"> in </w:t>
      </w:r>
      <w:r w:rsidR="006022FA">
        <w:t>S</w:t>
      </w:r>
      <w:r>
        <w:t>einen Gleichnisse</w:t>
      </w:r>
      <w:r w:rsidR="002B54DD">
        <w:t>n</w:t>
      </w:r>
      <w:r>
        <w:t xml:space="preserve"> das Reich Gottes mit einem Hochzeitsmahl verglichen, zu</w:t>
      </w:r>
      <w:r w:rsidR="002B54DD">
        <w:t xml:space="preserve"> </w:t>
      </w:r>
      <w:r>
        <w:t>de</w:t>
      </w:r>
      <w:r w:rsidR="002B54DD">
        <w:t>m</w:t>
      </w:r>
      <w:r>
        <w:t xml:space="preserve"> </w:t>
      </w:r>
      <w:r w:rsidRPr="003E55E1">
        <w:rPr>
          <w:u w:val="single"/>
        </w:rPr>
        <w:t>alle</w:t>
      </w:r>
      <w:r>
        <w:t xml:space="preserve"> Menschen eingeladen sind. Im heutigen Evangelium macht E</w:t>
      </w:r>
      <w:r w:rsidR="00F334AD" w:rsidRPr="00F334AD">
        <w:rPr>
          <w:sz w:val="18"/>
          <w:szCs w:val="18"/>
        </w:rPr>
        <w:t>R</w:t>
      </w:r>
      <w:r>
        <w:t xml:space="preserve"> uns aber</w:t>
      </w:r>
      <w:r w:rsidR="003E55E1">
        <w:t xml:space="preserve"> </w:t>
      </w:r>
      <w:r>
        <w:t>deutlich, dass der Teilnahme eine persönliche Entscheidung vorausgehen muss.</w:t>
      </w:r>
    </w:p>
    <w:p w:rsidR="009C2EF1" w:rsidRDefault="006022FA">
      <w:pPr>
        <w:jc w:val="both"/>
      </w:pPr>
      <w:r>
        <w:t xml:space="preserve">In der Taufe haben wir </w:t>
      </w:r>
      <w:r w:rsidR="002B54DD">
        <w:t>Gottes</w:t>
      </w:r>
      <w:r>
        <w:t xml:space="preserve"> persönliche Einladung empfangen</w:t>
      </w:r>
      <w:r w:rsidR="00343703">
        <w:t>; die Ordensleute haben in der Profess</w:t>
      </w:r>
      <w:r w:rsidR="0059274F">
        <w:t>, die Priester bei ihrer Weihe</w:t>
      </w:r>
      <w:r w:rsidR="00343703">
        <w:t xml:space="preserve"> ihr Ja zur Taufe bekräftigt</w:t>
      </w:r>
      <w:r>
        <w:t>.</w:t>
      </w:r>
      <w:r w:rsidR="009C2EF1">
        <w:t xml:space="preserve"> </w:t>
      </w:r>
      <w:r w:rsidR="00343703">
        <w:t xml:space="preserve">– </w:t>
      </w:r>
      <w:r>
        <w:t>D</w:t>
      </w:r>
      <w:r w:rsidR="009C2EF1">
        <w:t xml:space="preserve">as Tor, durch das wir gehen müssen, um beim himmlischen Gastmahl dabei zu sein, ist eng und nur für eine gewisse Zeit </w:t>
      </w:r>
      <w:r w:rsidR="00E4604A">
        <w:t>o</w:t>
      </w:r>
      <w:r w:rsidR="009C2EF1">
        <w:t>ff</w:t>
      </w:r>
      <w:r w:rsidR="00E4604A">
        <w:t>en</w:t>
      </w:r>
      <w:r w:rsidR="009C2EF1">
        <w:t>. Jesus nachfolgen bedeutet</w:t>
      </w:r>
      <w:r w:rsidR="002B54DD">
        <w:t>:</w:t>
      </w:r>
      <w:r w:rsidR="009C2EF1">
        <w:t xml:space="preserve"> sich selbst </w:t>
      </w:r>
      <w:r w:rsidR="002B54DD">
        <w:t xml:space="preserve">nicht </w:t>
      </w:r>
      <w:r w:rsidR="00E737AA">
        <w:t>so</w:t>
      </w:r>
      <w:r w:rsidR="002B54DD">
        <w:t xml:space="preserve"> wichtig zu </w:t>
      </w:r>
      <w:r w:rsidR="009C2EF1">
        <w:t>nehmen, sich hintan</w:t>
      </w:r>
      <w:r w:rsidR="009F4F03">
        <w:t>zu</w:t>
      </w:r>
      <w:r w:rsidR="009C2EF1">
        <w:softHyphen/>
        <w:t>stellen und sich selbst, Dinge und Menschen „gering zu achten“, wie es schon im nächsten Kapitel bei Lukas</w:t>
      </w:r>
      <w:r w:rsidR="00232281" w:rsidRPr="00232281">
        <w:t xml:space="preserve"> </w:t>
      </w:r>
      <w:r w:rsidR="00232281">
        <w:t>heißt</w:t>
      </w:r>
      <w:r w:rsidR="00232281">
        <w:rPr>
          <w:vertAlign w:val="superscript"/>
        </w:rPr>
        <w:t xml:space="preserve"> (Lk 14,25ff)</w:t>
      </w:r>
      <w:r w:rsidR="009C2EF1">
        <w:t>. Dort werden wir</w:t>
      </w:r>
      <w:r w:rsidR="008E4DE8">
        <w:t xml:space="preserve"> </w:t>
      </w:r>
      <w:r w:rsidR="009C2EF1">
        <w:t xml:space="preserve">aufgefordert unser Kreuz, ja, </w:t>
      </w:r>
      <w:r w:rsidR="00B074FD">
        <w:t>Jesu</w:t>
      </w:r>
      <w:r w:rsidR="00232281">
        <w:t xml:space="preserve"> Kreuz auf uns zu nehmen</w:t>
      </w:r>
      <w:r w:rsidR="00343703">
        <w:t xml:space="preserve"> und I</w:t>
      </w:r>
      <w:r w:rsidR="00F334AD" w:rsidRPr="00F334AD">
        <w:rPr>
          <w:sz w:val="18"/>
          <w:szCs w:val="18"/>
        </w:rPr>
        <w:t>HM</w:t>
      </w:r>
      <w:r w:rsidR="00343703">
        <w:t xml:space="preserve"> zu folgen</w:t>
      </w:r>
      <w:r w:rsidR="00232281">
        <w:t>.</w:t>
      </w:r>
      <w:r w:rsidR="00D20BA5">
        <w:t xml:space="preserve"> – </w:t>
      </w:r>
      <w:r w:rsidR="009C2EF1">
        <w:t xml:space="preserve">Sicher, </w:t>
      </w:r>
      <w:r w:rsidR="002B54DD">
        <w:t>da</w:t>
      </w:r>
      <w:r w:rsidR="009C2EF1">
        <w:t xml:space="preserve">s ist ein schwieriger Weg; </w:t>
      </w:r>
      <w:r w:rsidR="00B074FD" w:rsidRPr="0012094D">
        <w:rPr>
          <w:u w:val="single"/>
        </w:rPr>
        <w:t>mit</w:t>
      </w:r>
      <w:r>
        <w:t xml:space="preserve"> </w:t>
      </w:r>
      <w:r w:rsidRPr="0012094D">
        <w:t>Jesu</w:t>
      </w:r>
      <w:r w:rsidR="000A17B5">
        <w:t>s und Seiner</w:t>
      </w:r>
      <w:r>
        <w:t xml:space="preserve"> Gnade </w:t>
      </w:r>
      <w:r w:rsidR="00E4604A">
        <w:t xml:space="preserve">aber </w:t>
      </w:r>
      <w:r w:rsidR="009C2EF1">
        <w:t xml:space="preserve">können </w:t>
      </w:r>
      <w:r w:rsidR="00671205">
        <w:t xml:space="preserve">wir </w:t>
      </w:r>
      <w:r w:rsidR="0059274F">
        <w:t>den Weg</w:t>
      </w:r>
      <w:r w:rsidR="009C2EF1">
        <w:t xml:space="preserve"> </w:t>
      </w:r>
      <w:r w:rsidR="009C2EF1" w:rsidRPr="008E4DE8">
        <w:rPr>
          <w:u w:val="single"/>
        </w:rPr>
        <w:t>alle</w:t>
      </w:r>
      <w:r w:rsidR="009C2EF1" w:rsidRPr="002B54DD">
        <w:t xml:space="preserve"> gehen</w:t>
      </w:r>
      <w:r w:rsidR="00671205">
        <w:t>.</w:t>
      </w:r>
    </w:p>
    <w:p w:rsidR="009C2EF1" w:rsidRDefault="009C2EF1">
      <w:pPr>
        <w:pStyle w:val="Textkrper"/>
      </w:pPr>
      <w:r>
        <w:t>Wie leicht ist es dagegen, den „breiten Weg“</w:t>
      </w:r>
      <w:r w:rsidR="000637D3">
        <w:rPr>
          <w:vertAlign w:val="superscript"/>
        </w:rPr>
        <w:t xml:space="preserve"> (Mt 7,13f)</w:t>
      </w:r>
      <w:r>
        <w:t xml:space="preserve"> zu wählen, von de</w:t>
      </w:r>
      <w:r w:rsidR="00671205">
        <w:t>m</w:t>
      </w:r>
      <w:r>
        <w:t xml:space="preserve"> Jesus in der Parallelüberlieferung bei Matthäus spricht. Schließ</w:t>
      </w:r>
      <w:r>
        <w:softHyphen/>
        <w:t>lich geht doch alle Welt auf diese</w:t>
      </w:r>
      <w:r w:rsidR="003E55E1">
        <w:t>m</w:t>
      </w:r>
      <w:r>
        <w:t xml:space="preserve"> Weg. </w:t>
      </w:r>
      <w:r w:rsidR="00B074FD">
        <w:t>–</w:t>
      </w:r>
      <w:r w:rsidR="000637D3">
        <w:t xml:space="preserve"> </w:t>
      </w:r>
      <w:r>
        <w:t xml:space="preserve">Jesus </w:t>
      </w:r>
      <w:r w:rsidR="000637D3">
        <w:t xml:space="preserve">aber </w:t>
      </w:r>
      <w:r>
        <w:t xml:space="preserve">warnt uns: </w:t>
      </w:r>
      <w:r w:rsidR="003E55E1">
        <w:t xml:space="preserve">Es ist </w:t>
      </w:r>
      <w:r w:rsidR="003E55E1" w:rsidRPr="00B074FD">
        <w:rPr>
          <w:u w:val="single"/>
        </w:rPr>
        <w:t>der</w:t>
      </w:r>
      <w:r>
        <w:t xml:space="preserve"> Weg</w:t>
      </w:r>
      <w:r w:rsidR="003E55E1">
        <w:t>, der</w:t>
      </w:r>
      <w:r>
        <w:t xml:space="preserve"> </w:t>
      </w:r>
      <w:r w:rsidR="003E55E1">
        <w:t xml:space="preserve">ins Verderben </w:t>
      </w:r>
      <w:r>
        <w:t>führ</w:t>
      </w:r>
      <w:r w:rsidR="003E55E1">
        <w:t>t</w:t>
      </w:r>
      <w:r>
        <w:t xml:space="preserve">! </w:t>
      </w:r>
    </w:p>
    <w:p w:rsidR="009C2EF1" w:rsidRDefault="009C2EF1">
      <w:pPr>
        <w:jc w:val="both"/>
      </w:pPr>
      <w:r>
        <w:t xml:space="preserve">„Typisch Kirche: Alles, was Spaß macht, soll man unterlassen. Die verbietet uns noch alles!“, so </w:t>
      </w:r>
      <w:r w:rsidR="00E737AA">
        <w:t>reden</w:t>
      </w:r>
      <w:r w:rsidR="000637D3">
        <w:t xml:space="preserve"> </w:t>
      </w:r>
      <w:r>
        <w:t>manche.</w:t>
      </w:r>
      <w:r w:rsidR="003E55E1">
        <w:t xml:space="preserve"> </w:t>
      </w:r>
      <w:r w:rsidR="00E4604A">
        <w:t>W</w:t>
      </w:r>
      <w:r w:rsidR="003E55E1">
        <w:t xml:space="preserve">ie oft habe ich dieses sinnlose Geschwätz schon gehört. </w:t>
      </w:r>
      <w:r>
        <w:t>Hier geht es nicht darum, dass „die Kirche“ – die wir sind, d</w:t>
      </w:r>
      <w:r w:rsidR="00E4604A">
        <w:t>a</w:t>
      </w:r>
      <w:r>
        <w:t xml:space="preserve"> wir </w:t>
      </w:r>
      <w:r w:rsidR="003E55E1">
        <w:t>als Getaufte zu</w:t>
      </w:r>
      <w:r w:rsidR="000637D3">
        <w:t>m Leib Christi, der Kirche</w:t>
      </w:r>
      <w:r>
        <w:t xml:space="preserve"> </w:t>
      </w:r>
      <w:r w:rsidR="00E4604A">
        <w:t xml:space="preserve">gehören </w:t>
      </w:r>
      <w:r>
        <w:t>–</w:t>
      </w:r>
      <w:r w:rsidR="007536E4">
        <w:t>,</w:t>
      </w:r>
      <w:r w:rsidR="007536E4" w:rsidRPr="007536E4">
        <w:t xml:space="preserve"> </w:t>
      </w:r>
      <w:r w:rsidR="007536E4">
        <w:t xml:space="preserve">dass „die Kirche“ </w:t>
      </w:r>
      <w:r>
        <w:t xml:space="preserve">uns etwas verbieten will. Es geht um </w:t>
      </w:r>
      <w:r>
        <w:rPr>
          <w:u w:val="single"/>
        </w:rPr>
        <w:t>unsere</w:t>
      </w:r>
      <w:r>
        <w:t xml:space="preserve"> Entscheidung</w:t>
      </w:r>
      <w:r w:rsidR="00D20BA5">
        <w:t>!</w:t>
      </w:r>
      <w:r>
        <w:t xml:space="preserve"> Wir wählen:  –  Tod, oder Leben!</w:t>
      </w:r>
    </w:p>
    <w:p w:rsidR="008E4DE8" w:rsidRDefault="009C2EF1">
      <w:pPr>
        <w:pStyle w:val="Textkrper"/>
      </w:pPr>
      <w:r>
        <w:t xml:space="preserve">Unsere Umwelt mit </w:t>
      </w:r>
      <w:r w:rsidR="000637D3">
        <w:t>gut</w:t>
      </w:r>
      <w:r>
        <w:t xml:space="preserve"> 80% Ungetaufte</w:t>
      </w:r>
      <w:r w:rsidR="007536E4">
        <w:t>n</w:t>
      </w:r>
      <w:r w:rsidR="000A17B5">
        <w:t xml:space="preserve"> im Osten und </w:t>
      </w:r>
      <w:r w:rsidR="00E737AA">
        <w:t>gut</w:t>
      </w:r>
      <w:r w:rsidR="000A17B5">
        <w:t xml:space="preserve"> 80 % nicht praktizierende Christen im Westen</w:t>
      </w:r>
      <w:r>
        <w:t xml:space="preserve"> ist beherrscht vo</w:t>
      </w:r>
      <w:r w:rsidR="00B074FD">
        <w:t>n</w:t>
      </w:r>
      <w:r>
        <w:t xml:space="preserve"> Materialismus, Kon</w:t>
      </w:r>
      <w:r w:rsidR="00E4604A">
        <w:softHyphen/>
      </w:r>
      <w:r>
        <w:t>sum</w:t>
      </w:r>
      <w:r w:rsidR="00E4604A">
        <w:softHyphen/>
      </w:r>
      <w:r>
        <w:t>denken, Genusssucht, Gleichgültigkeit und Gewalt. D</w:t>
      </w:r>
      <w:r w:rsidR="004852B9">
        <w:t>a</w:t>
      </w:r>
      <w:r>
        <w:t>s alles kommt auch unter Christen vor</w:t>
      </w:r>
      <w:r w:rsidR="008E4DE8">
        <w:t xml:space="preserve"> – Gott sei’s geklagt</w:t>
      </w:r>
      <w:r>
        <w:t xml:space="preserve">. </w:t>
      </w:r>
    </w:p>
    <w:p w:rsidR="0059274F" w:rsidRDefault="009C2EF1">
      <w:pPr>
        <w:pStyle w:val="Textkrper"/>
      </w:pPr>
      <w:r>
        <w:lastRenderedPageBreak/>
        <w:t>Es scheint</w:t>
      </w:r>
      <w:r w:rsidR="008E4DE8">
        <w:t xml:space="preserve"> </w:t>
      </w:r>
      <w:r>
        <w:t>alles erlaubt, was mir Genuss bringt, selbst dann, wenn der, den ich Freund nenne,</w:t>
      </w:r>
      <w:r w:rsidR="00671205">
        <w:t xml:space="preserve"> durch meinen Genuss</w:t>
      </w:r>
      <w:r w:rsidR="00B074FD">
        <w:t xml:space="preserve"> brutal ausgebeutet wird. </w:t>
      </w:r>
    </w:p>
    <w:p w:rsidR="009C2EF1" w:rsidRDefault="00B074FD">
      <w:pPr>
        <w:pStyle w:val="Textkrper"/>
      </w:pPr>
      <w:r>
        <w:t>D</w:t>
      </w:r>
      <w:r w:rsidR="007536E4">
        <w:t xml:space="preserve">er </w:t>
      </w:r>
      <w:r w:rsidR="00F334AD">
        <w:t>K</w:t>
      </w:r>
      <w:r w:rsidR="007536E4">
        <w:t>rieg</w:t>
      </w:r>
      <w:r w:rsidR="00F334AD">
        <w:t xml:space="preserve"> in der Ukraine ist in den Medien; – die </w:t>
      </w:r>
      <w:r w:rsidR="00B006A6">
        <w:t>ca. 30</w:t>
      </w:r>
      <w:r w:rsidR="00F334AD">
        <w:t xml:space="preserve"> </w:t>
      </w:r>
      <w:r w:rsidR="00E737AA">
        <w:t xml:space="preserve">anderen </w:t>
      </w:r>
      <w:r w:rsidR="00F334AD">
        <w:t>kommen dort nicht vor.</w:t>
      </w:r>
      <w:r w:rsidR="007536E4">
        <w:t xml:space="preserve"> </w:t>
      </w:r>
      <w:r w:rsidR="00F334AD">
        <w:t>In den Auseinandersetzungen um den „Synodalen Weg“ reden Unerleuchtete schon von „Krieg“</w:t>
      </w:r>
      <w:r w:rsidR="00E4604A">
        <w:t>,</w:t>
      </w:r>
      <w:r w:rsidR="00F334AD">
        <w:t xml:space="preserve"> </w:t>
      </w:r>
      <w:r w:rsidR="003443F2">
        <w:t>da</w:t>
      </w:r>
      <w:r w:rsidR="007536E4">
        <w:t xml:space="preserve"> geht</w:t>
      </w:r>
      <w:r w:rsidR="00F334AD">
        <w:t xml:space="preserve"> es um Spannungen</w:t>
      </w:r>
      <w:r w:rsidR="007536E4">
        <w:t xml:space="preserve"> zwischen Glaubenden</w:t>
      </w:r>
      <w:r w:rsidR="00F334AD">
        <w:t>, die der Lehre der Kirche treu bleiben wollen</w:t>
      </w:r>
      <w:r w:rsidR="007536E4">
        <w:t xml:space="preserve"> und</w:t>
      </w:r>
      <w:r w:rsidR="00F334AD">
        <w:t xml:space="preserve"> die Gruppe der</w:t>
      </w:r>
      <w:r w:rsidR="007536E4">
        <w:t xml:space="preserve"> von Konsumismus </w:t>
      </w:r>
      <w:r w:rsidR="006022FA">
        <w:t>B</w:t>
      </w:r>
      <w:r w:rsidR="007536E4">
        <w:t>eherrschten</w:t>
      </w:r>
      <w:r w:rsidR="00F334AD">
        <w:t>, die sich ganz den Denkstrukturen der Welt öffnen und dies für die „neue Lehre“ halten.</w:t>
      </w:r>
      <w:r w:rsidR="007536E4">
        <w:t xml:space="preserve"> </w:t>
      </w:r>
      <w:r w:rsidR="00F334AD">
        <w:t>Z</w:t>
      </w:r>
      <w:r w:rsidR="007536E4">
        <w:t xml:space="preserve">u </w:t>
      </w:r>
      <w:r w:rsidR="00E737AA">
        <w:t>L</w:t>
      </w:r>
      <w:r w:rsidR="007536E4">
        <w:t>etzt</w:t>
      </w:r>
      <w:r w:rsidR="00E737AA">
        <w:t>er</w:t>
      </w:r>
      <w:r w:rsidR="007536E4">
        <w:t xml:space="preserve">en </w:t>
      </w:r>
      <w:r w:rsidR="00B60E51">
        <w:t xml:space="preserve">zählen </w:t>
      </w:r>
      <w:r w:rsidR="006022FA">
        <w:t>auch</w:t>
      </w:r>
      <w:r w:rsidR="007536E4">
        <w:t xml:space="preserve"> </w:t>
      </w:r>
      <w:r w:rsidR="00F51C17">
        <w:t>viele, die</w:t>
      </w:r>
      <w:r w:rsidR="00F334AD">
        <w:t>, von der realen Kirche enttäuscht,</w:t>
      </w:r>
      <w:r w:rsidR="00F51C17">
        <w:t xml:space="preserve"> ihr Heil im New Arge</w:t>
      </w:r>
      <w:r w:rsidR="004852B9">
        <w:t xml:space="preserve"> u. &amp;</w:t>
      </w:r>
      <w:r w:rsidR="00F51C17">
        <w:t xml:space="preserve"> suchen</w:t>
      </w:r>
      <w:r w:rsidR="00A90DAB">
        <w:t>,</w:t>
      </w:r>
      <w:r w:rsidR="007536E4">
        <w:t xml:space="preserve"> </w:t>
      </w:r>
      <w:r w:rsidR="00A90DAB">
        <w:t>d</w:t>
      </w:r>
      <w:r w:rsidR="00343703">
        <w:t>ie im Chaib von Greta</w:t>
      </w:r>
      <w:r w:rsidR="0059274F">
        <w:t>, oder anderen, die gerade „in“ sind,</w:t>
      </w:r>
      <w:r w:rsidR="00343703">
        <w:t xml:space="preserve"> ihre</w:t>
      </w:r>
      <w:r w:rsidR="00A90DAB">
        <w:t xml:space="preserve"> neue</w:t>
      </w:r>
      <w:r w:rsidR="00B60E51">
        <w:t xml:space="preserve"> </w:t>
      </w:r>
      <w:r w:rsidR="00A90DAB">
        <w:t>P</w:t>
      </w:r>
      <w:r w:rsidR="00B60E51">
        <w:t>rivat</w:t>
      </w:r>
      <w:r w:rsidR="00A90DAB">
        <w:t>r</w:t>
      </w:r>
      <w:r w:rsidR="00B60E51">
        <w:t xml:space="preserve">eligion, </w:t>
      </w:r>
      <w:r w:rsidR="00A90DAB">
        <w:t>ihre</w:t>
      </w:r>
      <w:r w:rsidR="00B60E51">
        <w:t xml:space="preserve"> private Wahrheit</w:t>
      </w:r>
      <w:r w:rsidR="00343703">
        <w:t xml:space="preserve"> suchen</w:t>
      </w:r>
      <w:r w:rsidR="00B60E51">
        <w:t xml:space="preserve">. Aber es gibt nur </w:t>
      </w:r>
      <w:r w:rsidR="00B60E51" w:rsidRPr="00D20BA5">
        <w:rPr>
          <w:b/>
          <w:u w:val="single"/>
        </w:rPr>
        <w:t>eine</w:t>
      </w:r>
      <w:r w:rsidR="00B60E51">
        <w:t xml:space="preserve"> Wahrheit </w:t>
      </w:r>
      <w:r w:rsidR="00E737AA">
        <w:t xml:space="preserve">– </w:t>
      </w:r>
      <w:r w:rsidR="00B60E51">
        <w:t>und die ist Person: Jesus Christus!</w:t>
      </w:r>
    </w:p>
    <w:p w:rsidR="009C2EF1" w:rsidRDefault="009C2EF1">
      <w:pPr>
        <w:pStyle w:val="Textkrper"/>
      </w:pPr>
      <w:r>
        <w:t>Die gängige Mentalität möchte uns wie ein reißender Fluss mitziehen. Da gilt es gegen den Strom zu schwimmen, sich der Diktatur des „</w:t>
      </w:r>
      <w:r w:rsidR="000637D3">
        <w:t>h</w:t>
      </w:r>
      <w:r>
        <w:t>aben-</w:t>
      </w:r>
      <w:r w:rsidR="000637D3">
        <w:t>m</w:t>
      </w:r>
      <w:r>
        <w:t xml:space="preserve">üssens“ und des „das-machen-doch-alle“ zu verweigern. Das kann heißen, sich nicht auf starre Fronten in einem Freund-Feind-Denken einzulassen. </w:t>
      </w:r>
      <w:r w:rsidR="006022FA">
        <w:t>E</w:t>
      </w:r>
      <w:r>
        <w:t xml:space="preserve">s kann bedeutet, den Fernseher nicht nur auszuschalten, sondern bei schlechten Sendungen </w:t>
      </w:r>
      <w:r w:rsidR="0012094D">
        <w:t xml:space="preserve">sich </w:t>
      </w:r>
      <w:r>
        <w:t xml:space="preserve">auch mit deutlichen Worten an die Sender zu wenden und ihnen die „Rote Karte“ zu zeigen. Und bedenken Sie: Das </w:t>
      </w:r>
      <w:r w:rsidR="00F51C17">
        <w:t xml:space="preserve">Schwimmen </w:t>
      </w:r>
      <w:r>
        <w:t>gegen den Strom ist ein Zeichen der Kraft und Lebendigkeit</w:t>
      </w:r>
      <w:r w:rsidR="000637D3">
        <w:t>;</w:t>
      </w:r>
      <w:r>
        <w:t xml:space="preserve"> nur tote Fische schwim</w:t>
      </w:r>
      <w:r w:rsidR="00F51C17">
        <w:t>men mit dem Strom</w:t>
      </w:r>
      <w:r w:rsidR="000637D3">
        <w:t>, die lebendigen dagegen</w:t>
      </w:r>
      <w:r w:rsidR="00F51C17">
        <w:t>.</w:t>
      </w:r>
      <w:r w:rsidR="008E4DE8">
        <w:t xml:space="preserve"> </w:t>
      </w:r>
      <w:r w:rsidR="000637D3">
        <w:t>B</w:t>
      </w:r>
      <w:r w:rsidR="008E4DE8">
        <w:t>ekanntlich muss man gegen den Strom schwimmen, um an die Quelle zu kommen.</w:t>
      </w:r>
      <w:r w:rsidR="0012094D">
        <w:t xml:space="preserve"> </w:t>
      </w:r>
      <w:r w:rsidR="00343703">
        <w:t xml:space="preserve">– </w:t>
      </w:r>
      <w:r>
        <w:t>Wer sich – angezogen von einem</w:t>
      </w:r>
      <w:r w:rsidR="008E4DE8">
        <w:t xml:space="preserve"> scheinbar</w:t>
      </w:r>
      <w:r>
        <w:t xml:space="preserve"> leichten Leben – gehen lässt und nicht den Mut hat, </w:t>
      </w:r>
      <w:r>
        <w:rPr>
          <w:u w:val="single"/>
        </w:rPr>
        <w:t>den</w:t>
      </w:r>
      <w:r>
        <w:t xml:space="preserve"> Weg zu gehen, den Jesus uns ans Herz legt, dessen Zukunft wird traurig enden. Im Evangelium spricht Jesus mit großem Schmerz von denjenigen, die vor der Tür bleiben müssen, denn auch sie sind Kinder</w:t>
      </w:r>
      <w:r w:rsidR="000637D3">
        <w:t xml:space="preserve"> Gottes</w:t>
      </w:r>
      <w:r>
        <w:t>, für die E</w:t>
      </w:r>
      <w:r w:rsidR="00A90DAB" w:rsidRPr="00A90DAB">
        <w:rPr>
          <w:sz w:val="18"/>
          <w:szCs w:val="18"/>
        </w:rPr>
        <w:t>R</w:t>
      </w:r>
      <w:r>
        <w:t xml:space="preserve"> </w:t>
      </w:r>
      <w:r w:rsidR="00B60E51">
        <w:t>S</w:t>
      </w:r>
      <w:r>
        <w:t xml:space="preserve">ein Leben am Kreuz hingegeben hat. In der entscheidenden Stunde unseres Lebens wird es nicht genügen, </w:t>
      </w:r>
      <w:r w:rsidR="008C4CA3">
        <w:t>d</w:t>
      </w:r>
      <w:r>
        <w:t>e</w:t>
      </w:r>
      <w:r w:rsidR="00E737AA">
        <w:t>n</w:t>
      </w:r>
      <w:r>
        <w:t xml:space="preserve"> </w:t>
      </w:r>
      <w:r w:rsidR="00B60E51">
        <w:t>Taufscheins</w:t>
      </w:r>
      <w:r>
        <w:t xml:space="preserve"> zu </w:t>
      </w:r>
      <w:r w:rsidR="00E737AA">
        <w:t>zeigen</w:t>
      </w:r>
      <w:r>
        <w:t>. Wer sich sein Leben lang mit einem lau gelebten Christentum begnügt</w:t>
      </w:r>
      <w:r w:rsidR="00E737AA">
        <w:t xml:space="preserve"> hat</w:t>
      </w:r>
      <w:r>
        <w:t xml:space="preserve">, dem wird es auch nichts nützen, wenn er zu Jesus sagt: „Wir haben doch </w:t>
      </w:r>
      <w:r w:rsidR="00B60E51">
        <w:t>in deinem Beisein</w:t>
      </w:r>
      <w:r>
        <w:t xml:space="preserve"> gegessen und getrunken, und du hast auf unseren Straßen gelehrt.“ Jesu Antwort ist hart: „Ich weiß nicht</w:t>
      </w:r>
      <w:r w:rsidR="00B60E51">
        <w:t>,</w:t>
      </w:r>
      <w:r>
        <w:t xml:space="preserve"> woher ihr seid. Weg von mir, ihr habt alle Unrecht getan!“</w:t>
      </w:r>
      <w:r>
        <w:rPr>
          <w:vertAlign w:val="superscript"/>
        </w:rPr>
        <w:t xml:space="preserve"> (Lk 13,26f)</w:t>
      </w:r>
      <w:r>
        <w:t xml:space="preserve"> </w:t>
      </w:r>
    </w:p>
    <w:p w:rsidR="00A90DAB" w:rsidRDefault="009C2EF1">
      <w:pPr>
        <w:pStyle w:val="Textkrper"/>
      </w:pPr>
      <w:r>
        <w:t xml:space="preserve">In diese Richtung weist auch die </w:t>
      </w:r>
      <w:r>
        <w:rPr>
          <w:i/>
          <w:iCs/>
        </w:rPr>
        <w:t>zweite Lesung</w:t>
      </w:r>
      <w:r>
        <w:t>. Sie begann mit den Worten: „Ihr habt die Mahnung vergessen, die euch als Söhne anredet.“</w:t>
      </w:r>
      <w:r>
        <w:rPr>
          <w:vertAlign w:val="superscript"/>
        </w:rPr>
        <w:t xml:space="preserve"> (Hebr 12,5)</w:t>
      </w:r>
      <w:r>
        <w:t xml:space="preserve"> Aus dem Kind-Gottes-sein folgt etwas: Das Leben nach </w:t>
      </w:r>
      <w:r w:rsidR="00671205">
        <w:t xml:space="preserve">Gottes </w:t>
      </w:r>
      <w:r>
        <w:t>Geboten</w:t>
      </w:r>
      <w:r w:rsidR="00E737AA">
        <w:t>!</w:t>
      </w:r>
      <w:r>
        <w:t xml:space="preserve"> </w:t>
      </w:r>
    </w:p>
    <w:p w:rsidR="009C2EF1" w:rsidRDefault="00B60E51">
      <w:pPr>
        <w:pStyle w:val="Textkrper"/>
      </w:pPr>
      <w:r>
        <w:lastRenderedPageBreak/>
        <w:t xml:space="preserve">– </w:t>
      </w:r>
      <w:r w:rsidR="009C2EF1">
        <w:t xml:space="preserve">Wie </w:t>
      </w:r>
      <w:r w:rsidR="00E737AA">
        <w:t>kann ich</w:t>
      </w:r>
      <w:r w:rsidR="009C2EF1">
        <w:t xml:space="preserve"> das </w:t>
      </w:r>
      <w:r w:rsidR="00E737AA">
        <w:t>leben</w:t>
      </w:r>
      <w:r w:rsidR="009C2EF1">
        <w:t>?</w:t>
      </w:r>
      <w:r w:rsidR="000637D3">
        <w:t xml:space="preserve"> </w:t>
      </w:r>
      <w:r w:rsidR="00592930">
        <w:tab/>
      </w:r>
      <w:r w:rsidR="00592930">
        <w:tab/>
      </w:r>
      <w:r w:rsidR="000637D3">
        <w:t>–</w:t>
      </w:r>
      <w:r w:rsidR="009C2EF1">
        <w:t xml:space="preserve"> Wie kann ich da hineinwachsen?</w:t>
      </w:r>
    </w:p>
    <w:p w:rsidR="009C2EF1" w:rsidRDefault="009C2EF1" w:rsidP="00A841F7">
      <w:pPr>
        <w:pStyle w:val="Textkrper"/>
        <w:numPr>
          <w:ilvl w:val="0"/>
          <w:numId w:val="2"/>
        </w:numPr>
        <w:ind w:left="360"/>
      </w:pPr>
      <w:r>
        <w:t>Durch das Lesen des Wortes Gottes</w:t>
      </w:r>
    </w:p>
    <w:p w:rsidR="009C2EF1" w:rsidRDefault="009C2EF1" w:rsidP="00A841F7">
      <w:pPr>
        <w:pStyle w:val="Textkrper"/>
        <w:numPr>
          <w:ilvl w:val="0"/>
          <w:numId w:val="2"/>
        </w:numPr>
        <w:ind w:left="360"/>
      </w:pPr>
      <w:r>
        <w:t>Durch das Leben des Wortes Gottes</w:t>
      </w:r>
    </w:p>
    <w:p w:rsidR="009C2EF1" w:rsidRDefault="009C2EF1" w:rsidP="00A841F7">
      <w:pPr>
        <w:pStyle w:val="Textkrper"/>
        <w:numPr>
          <w:ilvl w:val="0"/>
          <w:numId w:val="2"/>
        </w:numPr>
        <w:ind w:left="360"/>
      </w:pPr>
      <w:r>
        <w:t>Durch die Anbetung</w:t>
      </w:r>
    </w:p>
    <w:p w:rsidR="009C2EF1" w:rsidRDefault="000637D3">
      <w:pPr>
        <w:pStyle w:val="Textkrper"/>
      </w:pPr>
      <w:r>
        <w:rPr>
          <w:u w:val="single"/>
        </w:rPr>
        <w:t xml:space="preserve">1. </w:t>
      </w:r>
      <w:r w:rsidR="009C2EF1">
        <w:rPr>
          <w:u w:val="single"/>
        </w:rPr>
        <w:t>Das Lesen des Wortes Gottes</w:t>
      </w:r>
      <w:r w:rsidR="009C2EF1">
        <w:t>: Das rechte Lesen de</w:t>
      </w:r>
      <w:r w:rsidR="008C4CA3">
        <w:t>r</w:t>
      </w:r>
      <w:r w:rsidR="009C2EF1">
        <w:t xml:space="preserve"> </w:t>
      </w:r>
      <w:r w:rsidR="008C4CA3">
        <w:t>Bibel</w:t>
      </w:r>
      <w:r w:rsidR="009C2EF1">
        <w:t xml:space="preserve"> ist ein meditierendes und horchendes Lesen. Die Wüstenväter n</w:t>
      </w:r>
      <w:r w:rsidR="008C4CA3">
        <w:t>e</w:t>
      </w:r>
      <w:r w:rsidR="009C2EF1">
        <w:t>nnen es „ruminieren“ – „</w:t>
      </w:r>
      <w:r w:rsidR="00B60E51">
        <w:t>w</w:t>
      </w:r>
      <w:r w:rsidR="009C2EF1">
        <w:t>iederkäuen“. Aus de</w:t>
      </w:r>
      <w:r>
        <w:t>m</w:t>
      </w:r>
      <w:r w:rsidR="009C2EF1">
        <w:t xml:space="preserve"> horchenden Lesen wird unmerklich ein </w:t>
      </w:r>
      <w:r w:rsidR="00A90DAB">
        <w:t>H</w:t>
      </w:r>
      <w:r w:rsidR="009C2EF1">
        <w:t>orchen</w:t>
      </w:r>
      <w:r w:rsidR="00A90DAB">
        <w:t>,</w:t>
      </w:r>
      <w:r w:rsidR="009C2EF1">
        <w:t xml:space="preserve"> </w:t>
      </w:r>
      <w:r w:rsidR="00A90DAB">
        <w:t>e</w:t>
      </w:r>
      <w:r w:rsidR="009C2EF1">
        <w:t>in Gehorchen, das aus der freien Einsicht des Horchen</w:t>
      </w:r>
      <w:r w:rsidR="00A90DAB">
        <w:t>den</w:t>
      </w:r>
      <w:r w:rsidR="00A94F72">
        <w:t xml:space="preserve"> und </w:t>
      </w:r>
      <w:r w:rsidR="00E737AA">
        <w:t>sein</w:t>
      </w:r>
      <w:r w:rsidR="00A94F72">
        <w:t>er</w:t>
      </w:r>
      <w:r w:rsidR="00E737AA">
        <w:t xml:space="preserve"> wachsenden</w:t>
      </w:r>
      <w:r w:rsidR="00A94F72">
        <w:t xml:space="preserve"> Liebe zu Gott</w:t>
      </w:r>
      <w:r w:rsidR="009C2EF1">
        <w:t xml:space="preserve"> kommt.</w:t>
      </w:r>
    </w:p>
    <w:p w:rsidR="008E4DE8" w:rsidRPr="008C4CA3" w:rsidRDefault="008E4DE8">
      <w:pPr>
        <w:pStyle w:val="Textkrper"/>
        <w:rPr>
          <w:sz w:val="6"/>
          <w:szCs w:val="6"/>
          <w:u w:val="single"/>
        </w:rPr>
      </w:pPr>
    </w:p>
    <w:p w:rsidR="009C2EF1" w:rsidRDefault="000637D3">
      <w:pPr>
        <w:pStyle w:val="Textkrper"/>
      </w:pPr>
      <w:r>
        <w:rPr>
          <w:u w:val="single"/>
        </w:rPr>
        <w:t xml:space="preserve">2. </w:t>
      </w:r>
      <w:r w:rsidR="009C2EF1">
        <w:rPr>
          <w:u w:val="single"/>
        </w:rPr>
        <w:t>Das Leben des Wortes Gottes</w:t>
      </w:r>
      <w:r w:rsidR="009C2EF1">
        <w:t xml:space="preserve">: Manche Worte der Heiligen Schrift fallen uns beim Lesen gleichsam ins Herz. </w:t>
      </w:r>
      <w:r w:rsidR="00A94F72">
        <w:t>W</w:t>
      </w:r>
      <w:r w:rsidR="009C2EF1">
        <w:t xml:space="preserve">ir müssen versuchen, diese Worte ins Leben umzusetzen. </w:t>
      </w:r>
      <w:r w:rsidR="00CB1AF8">
        <w:t>Sie in uns „Fleisch werden“ lassen. Im heiligen Franziskus ist das Wort von der beständigen Entäußerung Jesu neu Fleisch geworden.</w:t>
      </w:r>
    </w:p>
    <w:p w:rsidR="008E4DE8" w:rsidRPr="008C4CA3" w:rsidRDefault="008E4DE8">
      <w:pPr>
        <w:pStyle w:val="Textkrper"/>
        <w:rPr>
          <w:sz w:val="6"/>
          <w:szCs w:val="6"/>
          <w:u w:val="single"/>
        </w:rPr>
      </w:pPr>
    </w:p>
    <w:p w:rsidR="009C2EF1" w:rsidRDefault="00A35619">
      <w:pPr>
        <w:pStyle w:val="Textkrper"/>
      </w:pPr>
      <w:r>
        <w:rPr>
          <w:u w:val="single"/>
        </w:rPr>
        <w:t xml:space="preserve">3. </w:t>
      </w:r>
      <w:r w:rsidR="009C2EF1">
        <w:rPr>
          <w:u w:val="single"/>
        </w:rPr>
        <w:t>Die Anbetung</w:t>
      </w:r>
      <w:r w:rsidR="009C2EF1">
        <w:t>: Sie ist die logische Folge des Lesens und des Lebens des Wortes Gottes. Sie ist Begegnung zwischen dem Wort Gottes</w:t>
      </w:r>
      <w:r w:rsidR="00A94F72">
        <w:t>, das in mir durch das Leben „Fleisch</w:t>
      </w:r>
      <w:r w:rsidR="00A841F7">
        <w:t>“</w:t>
      </w:r>
      <w:r w:rsidR="00A94F72">
        <w:t xml:space="preserve"> geworden ist,</w:t>
      </w:r>
      <w:r w:rsidR="009C2EF1">
        <w:t xml:space="preserve"> und dem in der Eucharistie gegenwärtigen</w:t>
      </w:r>
      <w:r w:rsidR="00DA4FC8">
        <w:t xml:space="preserve"> und auf mich warteten</w:t>
      </w:r>
      <w:r w:rsidR="009C2EF1">
        <w:t xml:space="preserve"> H</w:t>
      </w:r>
      <w:r w:rsidR="00A90DAB" w:rsidRPr="00A90DAB">
        <w:rPr>
          <w:sz w:val="18"/>
          <w:szCs w:val="18"/>
        </w:rPr>
        <w:t>ERRN</w:t>
      </w:r>
      <w:r w:rsidR="009C2EF1">
        <w:t xml:space="preserve">. So wird </w:t>
      </w:r>
      <w:r w:rsidR="00A94F72">
        <w:t>d</w:t>
      </w:r>
      <w:r w:rsidR="009C2EF1">
        <w:t>ie</w:t>
      </w:r>
      <w:r w:rsidR="00A94F72">
        <w:t xml:space="preserve"> </w:t>
      </w:r>
      <w:r w:rsidR="002B54DD">
        <w:t>Anbetung</w:t>
      </w:r>
      <w:r w:rsidR="009C2EF1">
        <w:t xml:space="preserve"> zur Kraftquelle für das Leben.</w:t>
      </w:r>
      <w:r w:rsidR="00327292">
        <w:t xml:space="preserve"> So strahlt </w:t>
      </w:r>
      <w:r w:rsidR="00CB1AF8">
        <w:t>sie</w:t>
      </w:r>
      <w:bookmarkStart w:id="0" w:name="_GoBack"/>
      <w:bookmarkEnd w:id="0"/>
      <w:r w:rsidR="00327292">
        <w:t xml:space="preserve"> aus, so beginnt Neuevangelisierung.</w:t>
      </w:r>
    </w:p>
    <w:p w:rsidR="008C4CA3" w:rsidRPr="008C4CA3" w:rsidRDefault="008C4CA3">
      <w:pPr>
        <w:pStyle w:val="Textkrper"/>
        <w:rPr>
          <w:sz w:val="6"/>
          <w:szCs w:val="6"/>
        </w:rPr>
      </w:pPr>
    </w:p>
    <w:p w:rsidR="00A841F7" w:rsidRDefault="00BA5D31">
      <w:pPr>
        <w:pStyle w:val="Textkrper"/>
        <w:rPr>
          <w:vertAlign w:val="superscript"/>
        </w:rPr>
      </w:pPr>
      <w:r>
        <w:t>Wir sind eingeladen, damit zu b</w:t>
      </w:r>
      <w:r w:rsidR="009C2EF1">
        <w:t>eginnen</w:t>
      </w:r>
      <w:r>
        <w:t>,</w:t>
      </w:r>
      <w:r w:rsidR="009C2EF1">
        <w:t xml:space="preserve"> </w:t>
      </w:r>
      <w:r>
        <w:t>so dass</w:t>
      </w:r>
      <w:r w:rsidR="009C2EF1">
        <w:t xml:space="preserve"> es am Ende </w:t>
      </w:r>
      <w:r>
        <w:t>unseres</w:t>
      </w:r>
      <w:r w:rsidR="009C2EF1">
        <w:t xml:space="preserve"> Lebens heißt: „Komm, nimm teil a</w:t>
      </w:r>
      <w:r w:rsidR="00A841F7">
        <w:t>m</w:t>
      </w:r>
      <w:r w:rsidR="009C2EF1">
        <w:t xml:space="preserve"> Freude</w:t>
      </w:r>
      <w:r w:rsidR="00A841F7">
        <w:t>nfest</w:t>
      </w:r>
      <w:r w:rsidR="009C2EF1">
        <w:t xml:space="preserve"> deines Herrn!“</w:t>
      </w:r>
      <w:r w:rsidR="00A841F7">
        <w:rPr>
          <w:vertAlign w:val="superscript"/>
        </w:rPr>
        <w:t xml:space="preserve"> (Mt 25,21)</w:t>
      </w:r>
    </w:p>
    <w:p w:rsidR="009C2EF1" w:rsidRDefault="008C4CA3">
      <w:pPr>
        <w:pStyle w:val="Textkrper"/>
      </w:pPr>
      <w:r>
        <w:tab/>
      </w:r>
      <w:r w:rsidR="00A841F7">
        <w:tab/>
      </w:r>
      <w:r w:rsidR="00A841F7">
        <w:tab/>
      </w:r>
      <w:r w:rsidR="00A841F7">
        <w:tab/>
      </w:r>
      <w:r w:rsidR="00A841F7">
        <w:tab/>
      </w:r>
      <w:r w:rsidR="00A841F7">
        <w:tab/>
      </w:r>
      <w:r w:rsidR="00A841F7">
        <w:tab/>
      </w:r>
      <w:r w:rsidR="00A841F7">
        <w:tab/>
      </w:r>
      <w:r w:rsidR="00A841F7">
        <w:tab/>
      </w:r>
      <w:r>
        <w:t>Amen.</w:t>
      </w:r>
    </w:p>
    <w:sectPr w:rsidR="009C2EF1" w:rsidSect="004852B9">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44E" w:rsidRDefault="0062644E">
      <w:r>
        <w:separator/>
      </w:r>
    </w:p>
  </w:endnote>
  <w:endnote w:type="continuationSeparator" w:id="0">
    <w:p w:rsidR="0062644E" w:rsidRDefault="0062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3AC" w:rsidRDefault="00A043A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043AC" w:rsidRDefault="00A043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3AC" w:rsidRDefault="00A043AC">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E50BCF">
      <w:rPr>
        <w:rStyle w:val="Seitenzahl"/>
        <w:noProof/>
        <w:sz w:val="20"/>
      </w:rPr>
      <w:t>3</w:t>
    </w:r>
    <w:r>
      <w:rPr>
        <w:rStyle w:val="Seitenzahl"/>
        <w:sz w:val="20"/>
      </w:rPr>
      <w:fldChar w:fldCharType="end"/>
    </w:r>
  </w:p>
  <w:p w:rsidR="00A043AC" w:rsidRDefault="00A043AC">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44E" w:rsidRDefault="0062644E">
      <w:r>
        <w:separator/>
      </w:r>
    </w:p>
  </w:footnote>
  <w:footnote w:type="continuationSeparator" w:id="0">
    <w:p w:rsidR="0062644E" w:rsidRDefault="0062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3AC" w:rsidRDefault="00A043AC">
    <w:pPr>
      <w:pStyle w:val="Kopfzeile"/>
      <w:rPr>
        <w:sz w:val="16"/>
      </w:rPr>
    </w:pPr>
    <w:r>
      <w:rPr>
        <w:sz w:val="16"/>
      </w:rPr>
      <w:t xml:space="preserve">21. Sonntag – C – </w:t>
    </w:r>
    <w:r w:rsidR="00502E37">
      <w:rPr>
        <w:sz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30729"/>
    <w:multiLevelType w:val="hybridMultilevel"/>
    <w:tmpl w:val="AAE0F7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00388E"/>
    <w:multiLevelType w:val="hybridMultilevel"/>
    <w:tmpl w:val="CACCA6A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B4"/>
    <w:rsid w:val="000637D3"/>
    <w:rsid w:val="00066943"/>
    <w:rsid w:val="000A17B5"/>
    <w:rsid w:val="000A240F"/>
    <w:rsid w:val="000D0F21"/>
    <w:rsid w:val="000D34B4"/>
    <w:rsid w:val="0012094D"/>
    <w:rsid w:val="0015227E"/>
    <w:rsid w:val="00156141"/>
    <w:rsid w:val="00232281"/>
    <w:rsid w:val="002B54DD"/>
    <w:rsid w:val="00327292"/>
    <w:rsid w:val="00343703"/>
    <w:rsid w:val="003443F2"/>
    <w:rsid w:val="003E55E1"/>
    <w:rsid w:val="004103B6"/>
    <w:rsid w:val="00412324"/>
    <w:rsid w:val="00436317"/>
    <w:rsid w:val="004852B9"/>
    <w:rsid w:val="004E0EE6"/>
    <w:rsid w:val="00502E37"/>
    <w:rsid w:val="00504E1D"/>
    <w:rsid w:val="0052112A"/>
    <w:rsid w:val="00570277"/>
    <w:rsid w:val="0059274F"/>
    <w:rsid w:val="00592930"/>
    <w:rsid w:val="005B589B"/>
    <w:rsid w:val="006022FA"/>
    <w:rsid w:val="0062644E"/>
    <w:rsid w:val="00671205"/>
    <w:rsid w:val="006E5580"/>
    <w:rsid w:val="007536E4"/>
    <w:rsid w:val="007861A5"/>
    <w:rsid w:val="008C4CA3"/>
    <w:rsid w:val="008D58DD"/>
    <w:rsid w:val="008E4DE8"/>
    <w:rsid w:val="00903E82"/>
    <w:rsid w:val="0092044B"/>
    <w:rsid w:val="009C2EF1"/>
    <w:rsid w:val="009F4F03"/>
    <w:rsid w:val="00A043AC"/>
    <w:rsid w:val="00A35619"/>
    <w:rsid w:val="00A841F7"/>
    <w:rsid w:val="00A90DAB"/>
    <w:rsid w:val="00A94F72"/>
    <w:rsid w:val="00B006A6"/>
    <w:rsid w:val="00B01829"/>
    <w:rsid w:val="00B074FD"/>
    <w:rsid w:val="00B60260"/>
    <w:rsid w:val="00B60E51"/>
    <w:rsid w:val="00B904A4"/>
    <w:rsid w:val="00BA5D31"/>
    <w:rsid w:val="00BE7283"/>
    <w:rsid w:val="00C05DCF"/>
    <w:rsid w:val="00CB1AF8"/>
    <w:rsid w:val="00CD7585"/>
    <w:rsid w:val="00D20BA5"/>
    <w:rsid w:val="00DA4FC8"/>
    <w:rsid w:val="00E4604A"/>
    <w:rsid w:val="00E50BCF"/>
    <w:rsid w:val="00E51252"/>
    <w:rsid w:val="00E737AA"/>
    <w:rsid w:val="00EF199D"/>
    <w:rsid w:val="00F334AD"/>
    <w:rsid w:val="00F51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7A016"/>
  <w15:chartTrackingRefBased/>
  <w15:docId w15:val="{736BB305-EB2A-48B8-AE98-6EAC9DC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paragraph" w:styleId="Sprechblasentext">
    <w:name w:val="Balloon Text"/>
    <w:basedOn w:val="Standard"/>
    <w:semiHidden/>
    <w:rsid w:val="00410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Bewegt uns eigentlich die Frage noch, ob wir gerettet werden oder verloren gehen</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Bewegt uns eigentlich die Frage noch, ob wir gerettet werden oder verloren gehen</dc:title>
  <dc:subject/>
  <dc:creator>Armin Kögler</dc:creator>
  <cp:keywords/>
  <dc:description/>
  <cp:lastModifiedBy>Armin Kögler</cp:lastModifiedBy>
  <cp:revision>8</cp:revision>
  <cp:lastPrinted>2007-08-25T11:55:00Z</cp:lastPrinted>
  <dcterms:created xsi:type="dcterms:W3CDTF">2022-07-22T15:12:00Z</dcterms:created>
  <dcterms:modified xsi:type="dcterms:W3CDTF">2022-08-17T08:14:00Z</dcterms:modified>
</cp:coreProperties>
</file>