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C9" w:rsidRDefault="008137C6">
      <w:pPr>
        <w:pStyle w:val="Textkrper"/>
      </w:pPr>
      <w:r>
        <w:t xml:space="preserve">Liebe Gemeinde, </w:t>
      </w:r>
      <w:r w:rsidR="007E74C9">
        <w:t>Evangelien wie heute verleiten dazu</w:t>
      </w:r>
      <w:r w:rsidR="007614FF">
        <w:t>,</w:t>
      </w:r>
      <w:r w:rsidR="007E74C9">
        <w:t xml:space="preserve"> über Lieblingsthem</w:t>
      </w:r>
      <w:r w:rsidR="004C6F0C">
        <w:t>en</w:t>
      </w:r>
      <w:r w:rsidR="007E74C9">
        <w:t xml:space="preserve"> zu predigen: Das Gleichnis vom „verlorenen Sohn“ oder „barmherzigen Vater“ ist </w:t>
      </w:r>
      <w:r w:rsidR="004C6F0C">
        <w:t xml:space="preserve">ein </w:t>
      </w:r>
      <w:r w:rsidR="007614FF">
        <w:t>solch</w:t>
      </w:r>
      <w:r w:rsidR="004C6F0C">
        <w:t>er</w:t>
      </w:r>
      <w:r w:rsidR="007614FF">
        <w:t xml:space="preserve"> </w:t>
      </w:r>
      <w:r w:rsidR="007E74C9">
        <w:t xml:space="preserve">Text. Doch man kann über die heutigen Lesungstexte auch </w:t>
      </w:r>
      <w:r w:rsidR="00082A5B">
        <w:t>di</w:t>
      </w:r>
      <w:r w:rsidR="007E74C9">
        <w:t xml:space="preserve">e Überschrift setzen: </w:t>
      </w:r>
      <w:r w:rsidR="00D12F52">
        <w:t>„</w:t>
      </w:r>
      <w:r w:rsidR="007E74C9">
        <w:t>Erkenne dich selbst!</w:t>
      </w:r>
      <w:r w:rsidR="00D12F52">
        <w:t>“</w:t>
      </w:r>
    </w:p>
    <w:p w:rsidR="00A7723B" w:rsidRDefault="00E26FFE">
      <w:pPr>
        <w:pStyle w:val="Textkrper"/>
      </w:pPr>
      <w:r>
        <w:t>S</w:t>
      </w:r>
      <w:r w:rsidR="007E74C9">
        <w:t>chon</w:t>
      </w:r>
      <w:r w:rsidR="007614FF">
        <w:t xml:space="preserve"> in</w:t>
      </w:r>
      <w:r w:rsidR="007E74C9">
        <w:t xml:space="preserve"> de</w:t>
      </w:r>
      <w:r w:rsidR="007614FF">
        <w:t>r</w:t>
      </w:r>
      <w:r w:rsidR="007E74C9">
        <w:t xml:space="preserve"> </w:t>
      </w:r>
      <w:r w:rsidR="007E74C9">
        <w:rPr>
          <w:i/>
          <w:iCs/>
        </w:rPr>
        <w:t>erste</w:t>
      </w:r>
      <w:r w:rsidR="007614FF">
        <w:rPr>
          <w:i/>
          <w:iCs/>
        </w:rPr>
        <w:t>n</w:t>
      </w:r>
      <w:r w:rsidR="007E74C9">
        <w:rPr>
          <w:i/>
          <w:iCs/>
        </w:rPr>
        <w:t xml:space="preserve"> Lesung</w:t>
      </w:r>
      <w:r w:rsidR="007E74C9">
        <w:t xml:space="preserve"> aus dem Buch Exodus </w:t>
      </w:r>
      <w:r w:rsidR="007614FF">
        <w:t xml:space="preserve">wurde </w:t>
      </w:r>
      <w:r w:rsidR="007E74C9">
        <w:t>uns etwas über uns selbst</w:t>
      </w:r>
      <w:r w:rsidR="007614FF" w:rsidRPr="007614FF">
        <w:t xml:space="preserve"> </w:t>
      </w:r>
      <w:r w:rsidR="007614FF">
        <w:t>gesagt</w:t>
      </w:r>
      <w:r w:rsidR="007E74C9">
        <w:t>. Das Volk hatte in der völlig ausweglosen Situation am Schilfmeer – vor sich das Wasser</w:t>
      </w:r>
      <w:r w:rsidR="00A96398">
        <w:t>,</w:t>
      </w:r>
      <w:r w:rsidR="007E74C9">
        <w:t xml:space="preserve"> hinter sich die nachrückenden Ägypter –</w:t>
      </w:r>
      <w:r w:rsidR="00D1711F">
        <w:t xml:space="preserve"> Gottes </w:t>
      </w:r>
      <w:r w:rsidR="007E74C9">
        <w:t>rettende Tat erlebt. Immer wieder ha</w:t>
      </w:r>
      <w:r w:rsidR="005F48B4">
        <w:t>t</w:t>
      </w:r>
      <w:r w:rsidR="007E74C9">
        <w:t xml:space="preserve"> </w:t>
      </w:r>
      <w:r w:rsidR="007614FF">
        <w:t>J</w:t>
      </w:r>
      <w:r w:rsidR="00D3379C" w:rsidRPr="00D12F52">
        <w:rPr>
          <w:sz w:val="18"/>
          <w:szCs w:val="18"/>
        </w:rPr>
        <w:t>AHWE</w:t>
      </w:r>
      <w:r w:rsidR="007E74C9">
        <w:t xml:space="preserve"> sich dem Volk zugewandt und ihm geholfen, hat es versorgt mit Fleisch und Brot, mit Wasser und Weide für</w:t>
      </w:r>
      <w:r w:rsidR="00D3379C">
        <w:t>s</w:t>
      </w:r>
      <w:r w:rsidR="007E74C9">
        <w:t xml:space="preserve"> Vieh. Jetzt am Berg Sinai gab J</w:t>
      </w:r>
      <w:r w:rsidR="00D3379C" w:rsidRPr="00D12F52">
        <w:rPr>
          <w:sz w:val="18"/>
          <w:szCs w:val="18"/>
        </w:rPr>
        <w:t>AHWE</w:t>
      </w:r>
      <w:r w:rsidR="007E74C9">
        <w:t xml:space="preserve"> </w:t>
      </w:r>
      <w:r w:rsidR="008137C6">
        <w:t>d</w:t>
      </w:r>
      <w:r w:rsidR="007E74C9">
        <w:t>em Volk die 10 Gebote als Gesetz der Freiheit. Das „du sollst“ bedeutet ja: „Du hast es nicht nötig, fremde Götter anzubeten, denn du hast das rettende Eingreifen deines Gottes erfahren.“</w:t>
      </w:r>
      <w:r w:rsidR="00A7723B">
        <w:t xml:space="preserve"> – „Du hast es nicht nötig, zu töten.“ </w:t>
      </w:r>
      <w:r w:rsidR="004C6F0C">
        <w:t>Also</w:t>
      </w:r>
      <w:r w:rsidR="00A7723B">
        <w:t>: Dir selbst die Rache zu nehmen, „denn</w:t>
      </w:r>
      <w:r w:rsidR="007E74C9">
        <w:t xml:space="preserve"> </w:t>
      </w:r>
      <w:r w:rsidR="00A7723B">
        <w:t xml:space="preserve">du hast das rettende Eingreifen </w:t>
      </w:r>
      <w:r w:rsidR="00D3379C">
        <w:t>des H</w:t>
      </w:r>
      <w:r w:rsidR="00D3379C" w:rsidRPr="00D12F52">
        <w:rPr>
          <w:sz w:val="18"/>
          <w:szCs w:val="18"/>
        </w:rPr>
        <w:t>ERRN</w:t>
      </w:r>
      <w:r w:rsidR="00A7723B">
        <w:t xml:space="preserve"> erlebt.“ usw.</w:t>
      </w:r>
    </w:p>
    <w:p w:rsidR="007E74C9" w:rsidRDefault="00D3379C">
      <w:pPr>
        <w:pStyle w:val="Textkrper"/>
      </w:pPr>
      <w:r>
        <w:t xml:space="preserve">Wie </w:t>
      </w:r>
      <w:r w:rsidR="00D2517F">
        <w:t>reagiert</w:t>
      </w:r>
      <w:r w:rsidR="007E74C9">
        <w:t xml:space="preserve"> das Volk? </w:t>
      </w:r>
      <w:r w:rsidR="00225341">
        <w:t xml:space="preserve">– </w:t>
      </w:r>
      <w:r w:rsidR="007E74C9">
        <w:t>Es „schafft“ sich eigene „Götter“ – es gießt das „Goldene Kalb“ –</w:t>
      </w:r>
      <w:r w:rsidR="004C6F0C">
        <w:t xml:space="preserve"> </w:t>
      </w:r>
      <w:r w:rsidR="007E74C9">
        <w:t>Inbegriff der Abkehr des Menschen von Gott.</w:t>
      </w:r>
    </w:p>
    <w:p w:rsidR="007E74C9" w:rsidRDefault="007E74C9">
      <w:pPr>
        <w:pStyle w:val="Textkrper"/>
      </w:pPr>
      <w:r>
        <w:t>Das Bild eines zürnenden Gottes, der in glühendem Zorn alles Gottlose und Gottwidrige vernichtet, ist ein</w:t>
      </w:r>
      <w:r w:rsidR="004C6F0C">
        <w:t xml:space="preserve"> unzureichender</w:t>
      </w:r>
      <w:r>
        <w:t xml:space="preserve"> Versuch, in menschlicher Sprache etwas über Gottes </w:t>
      </w:r>
      <w:r w:rsidR="004C6F0C">
        <w:t xml:space="preserve">Heiligkeit und Gerechtigkeit </w:t>
      </w:r>
      <w:r>
        <w:t>zu</w:t>
      </w:r>
      <w:r w:rsidR="004C6F0C">
        <w:t xml:space="preserve"> </w:t>
      </w:r>
      <w:r>
        <w:t xml:space="preserve">sagen. Aber schon hier – im Alten Testament – wird dieses Bild korrigiert: Gott will es nicht dulden, dass </w:t>
      </w:r>
      <w:r w:rsidR="004C6F0C">
        <w:t>S</w:t>
      </w:r>
      <w:r>
        <w:t>ein Volk das goldene Kalb anbetet</w:t>
      </w:r>
      <w:r w:rsidR="00D3379C">
        <w:t>,</w:t>
      </w:r>
      <w:r>
        <w:t xml:space="preserve"> </w:t>
      </w:r>
      <w:r w:rsidR="00225341">
        <w:t xml:space="preserve">durch diese Götzenanbeterei </w:t>
      </w:r>
      <w:r>
        <w:t xml:space="preserve">erneut in die </w:t>
      </w:r>
      <w:r w:rsidR="00D3379C">
        <w:t xml:space="preserve">selbst gewählte </w:t>
      </w:r>
      <w:r>
        <w:t>Sklaverei geht</w:t>
      </w:r>
      <w:r w:rsidR="00726A8A">
        <w:t>.</w:t>
      </w:r>
      <w:r>
        <w:t xml:space="preserve"> </w:t>
      </w:r>
      <w:r w:rsidR="00225341">
        <w:t>J</w:t>
      </w:r>
      <w:r w:rsidR="00D3379C" w:rsidRPr="00D12F52">
        <w:rPr>
          <w:sz w:val="18"/>
          <w:szCs w:val="18"/>
        </w:rPr>
        <w:t>AHWE</w:t>
      </w:r>
      <w:r>
        <w:t xml:space="preserve"> ver</w:t>
      </w:r>
      <w:r>
        <w:softHyphen/>
        <w:t xml:space="preserve">gibt dem Volk </w:t>
      </w:r>
      <w:r w:rsidR="00726A8A">
        <w:t>di</w:t>
      </w:r>
      <w:r>
        <w:t xml:space="preserve">e Sünde. </w:t>
      </w:r>
      <w:r w:rsidR="00726A8A">
        <w:t>D</w:t>
      </w:r>
      <w:r>
        <w:t xml:space="preserve">urch </w:t>
      </w:r>
      <w:r w:rsidR="00225341">
        <w:t>die</w:t>
      </w:r>
      <w:r>
        <w:t xml:space="preserve"> erbarmende Liebe will E</w:t>
      </w:r>
      <w:r w:rsidR="00D12F52" w:rsidRPr="00D12F52">
        <w:rPr>
          <w:sz w:val="18"/>
          <w:szCs w:val="18"/>
        </w:rPr>
        <w:t>R</w:t>
      </w:r>
      <w:r>
        <w:t xml:space="preserve"> sich als Gott erweisen. </w:t>
      </w:r>
      <w:r w:rsidR="00D3379C">
        <w:t>Der H</w:t>
      </w:r>
      <w:r w:rsidR="00D3379C" w:rsidRPr="00D12F52">
        <w:rPr>
          <w:sz w:val="18"/>
          <w:szCs w:val="18"/>
        </w:rPr>
        <w:t>ERR</w:t>
      </w:r>
      <w:r>
        <w:t xml:space="preserve"> kündet das Strafgericht vorher an, weil E</w:t>
      </w:r>
      <w:r w:rsidR="00D12F52" w:rsidRPr="00D12F52">
        <w:rPr>
          <w:sz w:val="18"/>
          <w:szCs w:val="18"/>
        </w:rPr>
        <w:t>R</w:t>
      </w:r>
      <w:r>
        <w:t xml:space="preserve"> es im Grunde gar nicht will. E</w:t>
      </w:r>
      <w:r w:rsidR="00D12F52" w:rsidRPr="00D12F52">
        <w:rPr>
          <w:sz w:val="18"/>
          <w:szCs w:val="18"/>
        </w:rPr>
        <w:t>R</w:t>
      </w:r>
      <w:r>
        <w:t xml:space="preserve"> hört auf die Fürsprache des Mose, wie E</w:t>
      </w:r>
      <w:r w:rsidR="00D12F52" w:rsidRPr="00D12F52">
        <w:rPr>
          <w:sz w:val="18"/>
          <w:szCs w:val="18"/>
        </w:rPr>
        <w:t>R</w:t>
      </w:r>
      <w:r>
        <w:t xml:space="preserve"> auf die Fürbitte des Abraham gehört hat</w:t>
      </w:r>
      <w:r w:rsidR="004C6F0C">
        <w:t>, und wie E</w:t>
      </w:r>
      <w:r w:rsidR="00D12F52" w:rsidRPr="00D12F52">
        <w:rPr>
          <w:sz w:val="18"/>
          <w:szCs w:val="18"/>
        </w:rPr>
        <w:t>R</w:t>
      </w:r>
      <w:r w:rsidR="004C6F0C">
        <w:t xml:space="preserve"> auf die Fürbitte Seines Sohnes hören wird</w:t>
      </w:r>
      <w:r>
        <w:t>.</w:t>
      </w:r>
      <w:r w:rsidR="004C6F0C">
        <w:t xml:space="preserve"> – In Christus beten wir zum Vater</w:t>
      </w:r>
      <w:r w:rsidR="00D12F52">
        <w:t>!</w:t>
      </w:r>
    </w:p>
    <w:p w:rsidR="007E74C9" w:rsidRDefault="007E74C9">
      <w:pPr>
        <w:jc w:val="both"/>
      </w:pPr>
      <w:r>
        <w:t xml:space="preserve">Sind </w:t>
      </w:r>
      <w:r w:rsidR="00A7723B">
        <w:t xml:space="preserve">nicht auch </w:t>
      </w:r>
      <w:r>
        <w:t xml:space="preserve">wir oft wie Israel? Wir </w:t>
      </w:r>
      <w:r w:rsidR="00A96398">
        <w:t>haben</w:t>
      </w:r>
      <w:r>
        <w:t xml:space="preserve"> Gottes Liebe und Zuwendung in verschiedenen Situationen </w:t>
      </w:r>
      <w:r w:rsidR="00E13CFC">
        <w:t>unser</w:t>
      </w:r>
      <w:r>
        <w:t>es Leben</w:t>
      </w:r>
      <w:r w:rsidR="005F48B4">
        <w:t>s</w:t>
      </w:r>
      <w:r>
        <w:t xml:space="preserve"> erfahren – und doch sind wir immer </w:t>
      </w:r>
      <w:r w:rsidR="008137C6">
        <w:t>wieder</w:t>
      </w:r>
      <w:r>
        <w:t xml:space="preserve"> in der Gefahr, vor I</w:t>
      </w:r>
      <w:r w:rsidR="00D12F52" w:rsidRPr="00D12F52">
        <w:rPr>
          <w:sz w:val="18"/>
          <w:szCs w:val="18"/>
        </w:rPr>
        <w:t>HM</w:t>
      </w:r>
      <w:r>
        <w:t xml:space="preserve"> wegzulaufen</w:t>
      </w:r>
      <w:r w:rsidR="008137C6">
        <w:t>, unsere eigenen Götzen anzubeten</w:t>
      </w:r>
      <w:r>
        <w:t xml:space="preserve">. </w:t>
      </w:r>
      <w:r w:rsidR="00A7723B">
        <w:t xml:space="preserve">So wird uns durch diesen Text die Frage gestellt: </w:t>
      </w:r>
      <w:r>
        <w:t xml:space="preserve">Wo stehen </w:t>
      </w:r>
      <w:r w:rsidR="00A7723B">
        <w:t>deine</w:t>
      </w:r>
      <w:r>
        <w:t xml:space="preserve"> „Goldenen Kälber“, die </w:t>
      </w:r>
      <w:r w:rsidR="00A7723B">
        <w:t>dir</w:t>
      </w:r>
      <w:r>
        <w:t xml:space="preserve"> zur Gefahr werden?</w:t>
      </w:r>
      <w:r w:rsidR="00A7723B">
        <w:t xml:space="preserve"> Wo sind wir in der Gefahr, J</w:t>
      </w:r>
      <w:r w:rsidR="00D3379C" w:rsidRPr="00D12F52">
        <w:rPr>
          <w:sz w:val="18"/>
          <w:szCs w:val="18"/>
        </w:rPr>
        <w:t>AHWE</w:t>
      </w:r>
      <w:r w:rsidR="00A7723B">
        <w:t>, den lebensspendenden Gott, durch „Nichtse“ zu ersetzen? Denn alle Götzen sind „Nichtse“, wie d</w:t>
      </w:r>
      <w:r w:rsidR="008E7738">
        <w:t>ie</w:t>
      </w:r>
      <w:r w:rsidR="00A7723B">
        <w:t xml:space="preserve"> Prophet</w:t>
      </w:r>
      <w:r w:rsidR="008E7738">
        <w:t>en Jesaja und Jeremia immer neu betonen</w:t>
      </w:r>
      <w:r w:rsidR="00A96398">
        <w:t xml:space="preserve">, und wir es in Ps 96,5 beten: </w:t>
      </w:r>
      <w:r w:rsidR="00A96398" w:rsidRPr="00A96398">
        <w:rPr>
          <w:i/>
        </w:rPr>
        <w:t>Alle Götzen sind Nichtse</w:t>
      </w:r>
      <w:r w:rsidR="008E7738">
        <w:t>.</w:t>
      </w:r>
      <w:r>
        <w:t xml:space="preserve"> – Wer</w:t>
      </w:r>
      <w:r w:rsidR="00A7723B">
        <w:t xml:space="preserve">fen wir </w:t>
      </w:r>
      <w:r w:rsidR="008E7738">
        <w:t>d</w:t>
      </w:r>
      <w:r w:rsidR="00A7723B">
        <w:t>ie</w:t>
      </w:r>
      <w:r w:rsidR="008E7738">
        <w:t>se uns versklavenden Götzen</w:t>
      </w:r>
      <w:r w:rsidR="00A7723B">
        <w:t xml:space="preserve"> auf den Müll!</w:t>
      </w:r>
      <w:r w:rsidR="00726A8A">
        <w:t xml:space="preserve"> Bitten wir den Heiligen Geist, dass </w:t>
      </w:r>
      <w:r w:rsidR="00A96398">
        <w:t>E</w:t>
      </w:r>
      <w:r w:rsidR="00A96398" w:rsidRPr="00A96398">
        <w:rPr>
          <w:sz w:val="18"/>
          <w:szCs w:val="18"/>
        </w:rPr>
        <w:t>R</w:t>
      </w:r>
      <w:r w:rsidR="00726A8A">
        <w:t xml:space="preserve"> uns unsere Götzen erkennen lässt.</w:t>
      </w:r>
    </w:p>
    <w:p w:rsidR="007E74C9" w:rsidRDefault="009A1C93">
      <w:pPr>
        <w:jc w:val="both"/>
      </w:pPr>
      <w:r>
        <w:lastRenderedPageBreak/>
        <w:t>E</w:t>
      </w:r>
      <w:r w:rsidR="007E74C9">
        <w:t xml:space="preserve">in </w:t>
      </w:r>
      <w:r>
        <w:t>weiterer</w:t>
      </w:r>
      <w:r w:rsidR="007E74C9">
        <w:t xml:space="preserve"> Punkt ist </w:t>
      </w:r>
      <w:r>
        <w:t>i</w:t>
      </w:r>
      <w:r w:rsidR="007E74C9">
        <w:t>n dieser Lesung wichtig. Wir sind aufgerufen – wie Mose und Abraham – zu „Fürbitter</w:t>
      </w:r>
      <w:r w:rsidR="00D12F52">
        <w:t>n</w:t>
      </w:r>
      <w:r w:rsidR="007E74C9">
        <w:t>“ für die Menschen zu werden</w:t>
      </w:r>
      <w:r w:rsidR="00726A8A">
        <w:t>.</w:t>
      </w:r>
      <w:r w:rsidR="007E74C9">
        <w:t xml:space="preserve"> </w:t>
      </w:r>
      <w:r w:rsidR="00726A8A">
        <w:t xml:space="preserve">Das ist </w:t>
      </w:r>
      <w:r w:rsidR="008137C6">
        <w:t>di</w:t>
      </w:r>
      <w:r w:rsidR="007E74C9">
        <w:t xml:space="preserve">e Grundberufung </w:t>
      </w:r>
      <w:r>
        <w:t>eines jeden</w:t>
      </w:r>
      <w:r w:rsidR="007E74C9">
        <w:t xml:space="preserve"> Christen.</w:t>
      </w:r>
    </w:p>
    <w:p w:rsidR="007E74C9" w:rsidRDefault="008137C6">
      <w:pPr>
        <w:pStyle w:val="Textkrper"/>
      </w:pPr>
      <w:r>
        <w:t xml:space="preserve">Pauli </w:t>
      </w:r>
      <w:r w:rsidR="007E74C9">
        <w:t>Briefe an Timotheus und Titus können als geistliches Testament des großen Apostels gelten. Timotheus hatte sich Paulus auf der zweiten Missi</w:t>
      </w:r>
      <w:r w:rsidR="00D12F52">
        <w:softHyphen/>
      </w:r>
      <w:r w:rsidR="007E74C9">
        <w:t xml:space="preserve">onsreise </w:t>
      </w:r>
      <w:r w:rsidR="007E74C9" w:rsidRPr="008137C6">
        <w:rPr>
          <w:vertAlign w:val="superscript"/>
        </w:rPr>
        <w:t>(48-51 n.Chr.)</w:t>
      </w:r>
      <w:r w:rsidR="007E74C9">
        <w:t xml:space="preserve"> angeschlossen und war sein treuer Mitarbeiter</w:t>
      </w:r>
      <w:r w:rsidR="004C6F0C">
        <w:t xml:space="preserve"> geworden</w:t>
      </w:r>
      <w:r w:rsidR="007E74C9">
        <w:t xml:space="preserve">. Auch Lukas lernt den Apostel </w:t>
      </w:r>
      <w:r w:rsidR="004C6F0C">
        <w:t xml:space="preserve">auf der </w:t>
      </w:r>
      <w:r>
        <w:t>zweiten</w:t>
      </w:r>
      <w:r w:rsidR="004C6F0C">
        <w:t xml:space="preserve"> Missionsreise</w:t>
      </w:r>
      <w:r w:rsidR="007E74C9">
        <w:t xml:space="preserve"> kennen und gehört dann zur „Mannschaft“ des Paulus. Bis heute kann man diesen Zeitpunkt </w:t>
      </w:r>
      <w:r w:rsidR="008E7738">
        <w:t>genau</w:t>
      </w:r>
      <w:r w:rsidR="007E74C9">
        <w:t xml:space="preserve"> festmachen</w:t>
      </w:r>
      <w:r w:rsidR="00726A8A">
        <w:t>.</w:t>
      </w:r>
      <w:r w:rsidR="007E74C9">
        <w:t xml:space="preserve"> </w:t>
      </w:r>
      <w:r w:rsidR="00726A8A">
        <w:t>D</w:t>
      </w:r>
      <w:r w:rsidR="007E74C9">
        <w:t xml:space="preserve">er Bericht des Lukas in </w:t>
      </w:r>
      <w:r w:rsidR="008E7738">
        <w:t>Ap</w:t>
      </w:r>
      <w:r w:rsidR="00D12F52">
        <w:t>g</w:t>
      </w:r>
      <w:r w:rsidR="007E74C9">
        <w:t xml:space="preserve"> 16,10 </w:t>
      </w:r>
      <w:r w:rsidR="00726A8A">
        <w:t xml:space="preserve">wechselt </w:t>
      </w:r>
      <w:r w:rsidR="007E74C9">
        <w:t xml:space="preserve">vom </w:t>
      </w:r>
      <w:r w:rsidR="00D12F52">
        <w:t>‚</w:t>
      </w:r>
      <w:r w:rsidR="007E74C9">
        <w:t>er</w:t>
      </w:r>
      <w:r w:rsidR="00D12F52">
        <w:t>‘</w:t>
      </w:r>
      <w:r w:rsidR="007E74C9">
        <w:t xml:space="preserve"> – dem Erzählen in der dritten Person – zum </w:t>
      </w:r>
      <w:r w:rsidR="00D12F52">
        <w:t>‚</w:t>
      </w:r>
      <w:r w:rsidR="007E74C9">
        <w:t>wir</w:t>
      </w:r>
      <w:r w:rsidR="00D12F52">
        <w:t>‘</w:t>
      </w:r>
      <w:r w:rsidR="00726A8A">
        <w:t xml:space="preserve"> </w:t>
      </w:r>
      <w:r w:rsidR="007E74C9">
        <w:t>– erste Person. Von diesem Moment an ist Lukas als Augenzeuge dabei. Es ist</w:t>
      </w:r>
      <w:r w:rsidR="008E7738">
        <w:t xml:space="preserve"> die Zeit</w:t>
      </w:r>
      <w:r w:rsidR="007E74C9">
        <w:t xml:space="preserve"> d</w:t>
      </w:r>
      <w:r w:rsidR="008E7738">
        <w:t>e</w:t>
      </w:r>
      <w:r w:rsidR="007E74C9">
        <w:t>s Jahr</w:t>
      </w:r>
      <w:r w:rsidR="008E7738">
        <w:t>eswechsels 49/</w:t>
      </w:r>
      <w:r w:rsidR="007E74C9">
        <w:t xml:space="preserve">50 n.Chr., </w:t>
      </w:r>
      <w:r w:rsidR="00D12F52">
        <w:t xml:space="preserve">die Mission des Paulus kommt </w:t>
      </w:r>
      <w:r w:rsidR="008E7738">
        <w:t>von</w:t>
      </w:r>
      <w:r w:rsidR="007E74C9">
        <w:t xml:space="preserve"> Klein</w:t>
      </w:r>
      <w:r w:rsidR="008E7738">
        <w:t>a</w:t>
      </w:r>
      <w:r w:rsidR="007E74C9">
        <w:t>sien</w:t>
      </w:r>
      <w:r w:rsidR="00726A8A">
        <w:t xml:space="preserve"> nach</w:t>
      </w:r>
      <w:r w:rsidR="007E74C9">
        <w:t xml:space="preserve"> </w:t>
      </w:r>
      <w:r w:rsidR="00D12F52">
        <w:t>E</w:t>
      </w:r>
      <w:r w:rsidR="007E74C9">
        <w:t>uropa.</w:t>
      </w:r>
    </w:p>
    <w:p w:rsidR="007E74C9" w:rsidRDefault="007E74C9">
      <w:pPr>
        <w:jc w:val="both"/>
      </w:pPr>
      <w:r>
        <w:t xml:space="preserve">Die zentrale Aussage der </w:t>
      </w:r>
      <w:r>
        <w:rPr>
          <w:i/>
          <w:iCs/>
        </w:rPr>
        <w:t>zweiten Lesung</w:t>
      </w:r>
      <w:r>
        <w:t xml:space="preserve"> lautet: </w:t>
      </w:r>
      <w:r w:rsidR="008E7738">
        <w:t>„</w:t>
      </w:r>
      <w:r w:rsidR="009A1C93">
        <w:t xml:space="preserve">Christus </w:t>
      </w:r>
      <w:r>
        <w:t>Jesus ist in die Welt gekommen, um die Sünder zu retten.</w:t>
      </w:r>
      <w:r w:rsidR="009A1C93">
        <w:t xml:space="preserve"> Von ihnen bin ich der </w:t>
      </w:r>
      <w:r w:rsidR="00726A8A">
        <w:t>E</w:t>
      </w:r>
      <w:r w:rsidR="009A1C93">
        <w:t>rste.</w:t>
      </w:r>
      <w:r w:rsidR="008E7738">
        <w:t>“</w:t>
      </w:r>
      <w:r w:rsidR="008E7738">
        <w:rPr>
          <w:vertAlign w:val="superscript"/>
        </w:rPr>
        <w:t xml:space="preserve"> (1 Tim 1,15)</w:t>
      </w:r>
      <w:r>
        <w:t xml:space="preserve"> Paulus versteht sich als </w:t>
      </w:r>
      <w:r w:rsidR="00A55ED2">
        <w:t xml:space="preserve">lebendiges </w:t>
      </w:r>
      <w:r>
        <w:t>Beispiel für diese Aussage. Immer neu hat er in seinem Leben</w:t>
      </w:r>
      <w:r w:rsidR="00A55ED2">
        <w:t xml:space="preserve"> </w:t>
      </w:r>
      <w:r w:rsidR="00A96398">
        <w:t xml:space="preserve">Gottes </w:t>
      </w:r>
      <w:r>
        <w:t>rettende Eingreifen erfahren. Vor Damaskus</w:t>
      </w:r>
      <w:r w:rsidR="00A96398">
        <w:t>,</w:t>
      </w:r>
      <w:r>
        <w:t xml:space="preserve"> als Gott ihn vom falschen Weg </w:t>
      </w:r>
      <w:r w:rsidR="008137C6">
        <w:t>zurück</w:t>
      </w:r>
      <w:r>
        <w:t>holte; auf den Missionsreisen</w:t>
      </w:r>
      <w:r w:rsidR="00A96398">
        <w:t>,</w:t>
      </w:r>
      <w:r>
        <w:t xml:space="preserve"> im Bewahren vor den Nachstellungen mancher Feinde, im Retten aus</w:t>
      </w:r>
      <w:r w:rsidR="008E7738">
        <w:t xml:space="preserve"> vielen</w:t>
      </w:r>
      <w:r>
        <w:t xml:space="preserve"> Gefahren</w:t>
      </w:r>
      <w:r w:rsidR="008E7738">
        <w:t>, z.B.:</w:t>
      </w:r>
      <w:r>
        <w:t xml:space="preserve"> der Seenot</w:t>
      </w:r>
      <w:r w:rsidR="004C6F0C">
        <w:t xml:space="preserve"> und nicht gerechtfertigter Anklage</w:t>
      </w:r>
      <w:r>
        <w:t>. So ist er jetzt im Gefängnis in Rom ruhig und gibt Anweisungen zur Leitung der Gemeinden – wissend, dass seine letzte Reise bevorsteht.</w:t>
      </w:r>
      <w:r w:rsidR="009A1C93">
        <w:t xml:space="preserve"> </w:t>
      </w:r>
    </w:p>
    <w:p w:rsidR="00D12F52" w:rsidRPr="00D12F52" w:rsidRDefault="00D12F52">
      <w:pPr>
        <w:jc w:val="both"/>
        <w:rPr>
          <w:sz w:val="4"/>
          <w:szCs w:val="4"/>
        </w:rPr>
      </w:pPr>
    </w:p>
    <w:p w:rsidR="007E74C9" w:rsidRDefault="007E74C9">
      <w:pPr>
        <w:jc w:val="both"/>
      </w:pPr>
      <w:r>
        <w:t xml:space="preserve">Auch das </w:t>
      </w:r>
      <w:r>
        <w:rPr>
          <w:i/>
          <w:iCs/>
        </w:rPr>
        <w:t>Evangelium</w:t>
      </w:r>
      <w:r>
        <w:t xml:space="preserve"> spricht von dieser liebenden Zuwendung Gottes. Immer wieder hören wir in den Evangelien, dass Jesus mit Zöllnern und Sündern Tischgemeinschaft hat und sie auf diese Weise aufwertet. Das ist für die Pharisäer und Schriftgelehrten ein Skandal: „</w:t>
      </w:r>
      <w:r w:rsidR="00A55ED2">
        <w:t>Dieser nimmt Sünder</w:t>
      </w:r>
      <w:r>
        <w:t xml:space="preserve"> a</w:t>
      </w:r>
      <w:r w:rsidR="00A55ED2">
        <w:t>uf</w:t>
      </w:r>
      <w:r>
        <w:t xml:space="preserve"> und isst mit ihnen.“</w:t>
      </w:r>
      <w:r>
        <w:rPr>
          <w:vertAlign w:val="superscript"/>
        </w:rPr>
        <w:t xml:space="preserve"> (Lk 15,2)</w:t>
      </w:r>
      <w:r>
        <w:t xml:space="preserve"> Man hört das „I gitt, pfui Teufel!“ bis heute aus dem Text heraus. Menschen, die von ihrer eigenen Gerechtigkeit überzeugt sind, stellen sich hin und urteilen über andere und verurteilen </w:t>
      </w:r>
      <w:r w:rsidR="00A55ED2">
        <w:t>sie</w:t>
      </w:r>
      <w:r>
        <w:t xml:space="preserve">. </w:t>
      </w:r>
      <w:r w:rsidR="00850F94">
        <w:t>D</w:t>
      </w:r>
      <w:r w:rsidR="008028A9">
        <w:t>och es gibt keinen</w:t>
      </w:r>
      <w:r w:rsidR="00850F94">
        <w:t xml:space="preserve"> </w:t>
      </w:r>
      <w:r w:rsidR="008028A9">
        <w:t xml:space="preserve">Menschen der der Gnade Gottes nicht </w:t>
      </w:r>
      <w:r w:rsidR="00850F94">
        <w:t xml:space="preserve">bedarf. </w:t>
      </w:r>
      <w:r w:rsidR="00552C0A">
        <w:t>I</w:t>
      </w:r>
      <w:r w:rsidR="00850F94">
        <w:t xml:space="preserve">n </w:t>
      </w:r>
      <w:r w:rsidR="00552C0A">
        <w:t>jeder</w:t>
      </w:r>
      <w:r w:rsidR="00850F94">
        <w:t xml:space="preserve"> Gemeinde, </w:t>
      </w:r>
      <w:r w:rsidR="00552C0A">
        <w:t xml:space="preserve">auch </w:t>
      </w:r>
      <w:r w:rsidR="00850F94">
        <w:t>in der Kirche von Berlin</w:t>
      </w:r>
      <w:r w:rsidR="00850F94" w:rsidRPr="00850F94">
        <w:t xml:space="preserve"> </w:t>
      </w:r>
      <w:r w:rsidR="00850F94">
        <w:t xml:space="preserve">gibt es </w:t>
      </w:r>
      <w:r>
        <w:t xml:space="preserve">Menschen </w:t>
      </w:r>
      <w:r w:rsidR="00850F94">
        <w:t>die sich wie Pharisäer verhalten</w:t>
      </w:r>
      <w:r>
        <w:t>. So erzählt Jesus die drei Gleichnisse – das verlorene Schaf, die verlorene Drachme, der verlorene Sohn – nicht nur den Zuhörern seiner Zeit, sonder</w:t>
      </w:r>
      <w:r w:rsidR="00A55ED2">
        <w:t>n</w:t>
      </w:r>
      <w:r>
        <w:t xml:space="preserve"> auch uns</w:t>
      </w:r>
      <w:r w:rsidR="008028A9">
        <w:t xml:space="preserve"> heute</w:t>
      </w:r>
      <w:r>
        <w:t>.</w:t>
      </w:r>
    </w:p>
    <w:p w:rsidR="007E74C9" w:rsidRDefault="007E74C9">
      <w:pPr>
        <w:jc w:val="both"/>
      </w:pPr>
      <w:r>
        <w:t>„Ein einziger Sünder, der umkehrt“</w:t>
      </w:r>
      <w:r w:rsidR="00A55ED2">
        <w:rPr>
          <w:vertAlign w:val="superscript"/>
        </w:rPr>
        <w:t xml:space="preserve"> (Lk 15,7)</w:t>
      </w:r>
      <w:r>
        <w:t>; nur ein unendlich großer Gott</w:t>
      </w:r>
      <w:r w:rsidR="00A96398">
        <w:t>, der der absolute H</w:t>
      </w:r>
      <w:r w:rsidR="00A96398" w:rsidRPr="0069680E">
        <w:rPr>
          <w:sz w:val="18"/>
          <w:szCs w:val="18"/>
        </w:rPr>
        <w:t>ERR</w:t>
      </w:r>
      <w:r w:rsidR="00A96398">
        <w:t xml:space="preserve"> ist,</w:t>
      </w:r>
      <w:r>
        <w:t xml:space="preserve"> kann sich über so etwas Kleines freuen. Und nur ein Sünder ist in der Lage,</w:t>
      </w:r>
      <w:r w:rsidR="0069680E">
        <w:t xml:space="preserve"> diesem unendlich großen</w:t>
      </w:r>
      <w:r>
        <w:t xml:space="preserve"> Gott diese Freude zu bereiten. – </w:t>
      </w:r>
      <w:r w:rsidR="00A55ED2">
        <w:t>Und</w:t>
      </w:r>
      <w:r>
        <w:t xml:space="preserve"> wer ist kein Sünder?</w:t>
      </w:r>
    </w:p>
    <w:p w:rsidR="007E74C9" w:rsidRDefault="007E74C9">
      <w:pPr>
        <w:jc w:val="both"/>
      </w:pPr>
      <w:r>
        <w:lastRenderedPageBreak/>
        <w:t xml:space="preserve">Hier ist die Verknüpfung der </w:t>
      </w:r>
      <w:r w:rsidR="008028A9">
        <w:t>drei</w:t>
      </w:r>
      <w:r>
        <w:t xml:space="preserve"> </w:t>
      </w:r>
      <w:r w:rsidR="005F48B4">
        <w:t>Texte</w:t>
      </w:r>
      <w:r>
        <w:t xml:space="preserve"> des heutigen Tages: Wenn gesagt wird, dass </w:t>
      </w:r>
      <w:r w:rsidR="00A55ED2">
        <w:t>J</w:t>
      </w:r>
      <w:r w:rsidR="00A55ED2" w:rsidRPr="008028A9">
        <w:rPr>
          <w:sz w:val="18"/>
          <w:szCs w:val="18"/>
        </w:rPr>
        <w:t>AHWE</w:t>
      </w:r>
      <w:r>
        <w:t xml:space="preserve"> sich freut, dann wird vorausgesetzt: E</w:t>
      </w:r>
      <w:r w:rsidR="00A55ED2" w:rsidRPr="008028A9">
        <w:rPr>
          <w:sz w:val="18"/>
          <w:szCs w:val="18"/>
        </w:rPr>
        <w:t>R</w:t>
      </w:r>
      <w:r>
        <w:t xml:space="preserve"> kennt auch den Schmerz. E</w:t>
      </w:r>
      <w:r w:rsidR="00A55ED2" w:rsidRPr="008028A9">
        <w:rPr>
          <w:sz w:val="18"/>
          <w:szCs w:val="18"/>
        </w:rPr>
        <w:t>R</w:t>
      </w:r>
      <w:r>
        <w:t xml:space="preserve"> ist der lebendige Gott, E</w:t>
      </w:r>
      <w:r w:rsidR="00785638" w:rsidRPr="008028A9">
        <w:rPr>
          <w:sz w:val="18"/>
          <w:szCs w:val="18"/>
        </w:rPr>
        <w:t>R</w:t>
      </w:r>
      <w:r>
        <w:t xml:space="preserve"> ist der Ursprung und die Fülle</w:t>
      </w:r>
      <w:r w:rsidR="00A93311">
        <w:t xml:space="preserve"> des Lebens,</w:t>
      </w:r>
      <w:r>
        <w:t xml:space="preserve"> E</w:t>
      </w:r>
      <w:r w:rsidR="00785638" w:rsidRPr="008028A9">
        <w:rPr>
          <w:sz w:val="18"/>
          <w:szCs w:val="18"/>
        </w:rPr>
        <w:t>R</w:t>
      </w:r>
      <w:r>
        <w:t xml:space="preserve"> ist die Liebe. Dies zeigt sich besonders bei der Aufnahme des Sohnes, der zu seinem Vater zurückkehrt und dessen liebende Zuwendung erfährt. Gott hat Geduld mit uns, E</w:t>
      </w:r>
      <w:r w:rsidR="00785638" w:rsidRPr="008028A9">
        <w:rPr>
          <w:sz w:val="18"/>
          <w:szCs w:val="18"/>
        </w:rPr>
        <w:t>R</w:t>
      </w:r>
      <w:r>
        <w:t xml:space="preserve"> wartet darauf, uns aufzufangen, wenn wir fallen, uns zu umarmen, wenn wir aus </w:t>
      </w:r>
      <w:r w:rsidR="00A93311">
        <w:t>unserer</w:t>
      </w:r>
      <w:r>
        <w:t xml:space="preserve"> Verlorenheit den Weg nach Hause</w:t>
      </w:r>
      <w:r w:rsidR="00850F94">
        <w:t xml:space="preserve"> suchen und</w:t>
      </w:r>
      <w:r>
        <w:t xml:space="preserve"> gehen. Gott nimmt die Menschen ernst,</w:t>
      </w:r>
      <w:r w:rsidR="008137C6">
        <w:t xml:space="preserve"> – </w:t>
      </w:r>
      <w:r>
        <w:t>E</w:t>
      </w:r>
      <w:r w:rsidR="00552C0A" w:rsidRPr="008028A9">
        <w:rPr>
          <w:sz w:val="18"/>
          <w:szCs w:val="18"/>
        </w:rPr>
        <w:t>R</w:t>
      </w:r>
      <w:r>
        <w:t xml:space="preserve"> hält ihnen die Treue.</w:t>
      </w:r>
      <w:r w:rsidR="008028A9">
        <w:t xml:space="preserve"> Der Mensch aber muss im Gebrauch der ihm von Gott geschenkten Freiheit diesen Weg selbst beginnen und gehen. Gott wa</w:t>
      </w:r>
      <w:r w:rsidR="0069680E">
        <w:t>r</w:t>
      </w:r>
      <w:r w:rsidR="008028A9">
        <w:t>tet auf uns. E</w:t>
      </w:r>
      <w:r w:rsidR="008028A9" w:rsidRPr="008028A9">
        <w:rPr>
          <w:sz w:val="18"/>
          <w:szCs w:val="18"/>
        </w:rPr>
        <w:t>R</w:t>
      </w:r>
      <w:r w:rsidR="008028A9">
        <w:t xml:space="preserve"> wartet, dass wir mit konkreten Schritten der Liebe auf Seine Liebe antworten – und die Umkehr zu Gott ist </w:t>
      </w:r>
      <w:r w:rsidR="0069680E">
        <w:t>der</w:t>
      </w:r>
      <w:r w:rsidR="008028A9">
        <w:t xml:space="preserve"> konkrete</w:t>
      </w:r>
      <w:r w:rsidR="0069680E">
        <w:t>ste</w:t>
      </w:r>
      <w:r w:rsidR="008028A9">
        <w:t xml:space="preserve"> Schritt der Liebe</w:t>
      </w:r>
      <w:r w:rsidR="00E13CFC">
        <w:t>!</w:t>
      </w:r>
      <w:bookmarkStart w:id="0" w:name="_GoBack"/>
      <w:bookmarkEnd w:id="0"/>
    </w:p>
    <w:p w:rsidR="00850F94" w:rsidRDefault="007E74C9">
      <w:pPr>
        <w:pStyle w:val="Textkrper"/>
      </w:pPr>
      <w:r>
        <w:t xml:space="preserve">Woher wissen wir das alles? </w:t>
      </w:r>
      <w:r w:rsidR="00785638">
        <w:t xml:space="preserve">– </w:t>
      </w:r>
      <w:r>
        <w:t xml:space="preserve">Jesus </w:t>
      </w:r>
      <w:r w:rsidR="00850F94">
        <w:t xml:space="preserve">hat </w:t>
      </w:r>
      <w:r>
        <w:t xml:space="preserve">es uns gesagt und vorgelebt. </w:t>
      </w:r>
    </w:p>
    <w:p w:rsidR="007E74C9" w:rsidRDefault="007E74C9">
      <w:pPr>
        <w:pStyle w:val="Textkrper"/>
      </w:pPr>
      <w:r>
        <w:t xml:space="preserve">Auch an uns ergeht die Bitte, aus den Verstrickungen und Verirrungen unseres Lebens </w:t>
      </w:r>
      <w:r w:rsidR="00785638">
        <w:t>heim</w:t>
      </w:r>
      <w:r>
        <w:t>zukehren</w:t>
      </w:r>
      <w:r w:rsidR="00661871" w:rsidRPr="00661871">
        <w:t xml:space="preserve"> </w:t>
      </w:r>
      <w:r w:rsidR="00661871">
        <w:t>zu Gott</w:t>
      </w:r>
      <w:r>
        <w:t xml:space="preserve">. </w:t>
      </w:r>
      <w:r w:rsidR="00661871">
        <w:tab/>
      </w:r>
      <w:r w:rsidR="00225341">
        <w:tab/>
      </w:r>
      <w:r w:rsidR="00225341">
        <w:tab/>
      </w:r>
      <w:r w:rsidR="00225341">
        <w:tab/>
      </w:r>
      <w:r w:rsidR="00661871">
        <w:t>Amen.</w:t>
      </w:r>
    </w:p>
    <w:sectPr w:rsidR="007E74C9" w:rsidSect="008137C6">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00" w:rsidRDefault="00BB1500">
      <w:r>
        <w:separator/>
      </w:r>
    </w:p>
  </w:endnote>
  <w:endnote w:type="continuationSeparator" w:id="0">
    <w:p w:rsidR="00BB1500" w:rsidRDefault="00BB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1" w:rsidRDefault="006618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61871" w:rsidRDefault="006618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1" w:rsidRDefault="00661871">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A93311">
      <w:rPr>
        <w:rStyle w:val="Seitenzahl"/>
        <w:noProof/>
        <w:sz w:val="20"/>
      </w:rPr>
      <w:t>3</w:t>
    </w:r>
    <w:r>
      <w:rPr>
        <w:rStyle w:val="Seitenzahl"/>
        <w:sz w:val="20"/>
      </w:rPr>
      <w:fldChar w:fldCharType="end"/>
    </w:r>
  </w:p>
  <w:p w:rsidR="00661871" w:rsidRDefault="00661871">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00" w:rsidRDefault="00BB1500">
      <w:r>
        <w:separator/>
      </w:r>
    </w:p>
  </w:footnote>
  <w:footnote w:type="continuationSeparator" w:id="0">
    <w:p w:rsidR="00BB1500" w:rsidRDefault="00BB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1" w:rsidRDefault="00661871">
    <w:pPr>
      <w:pStyle w:val="Kopfzeile"/>
      <w:rPr>
        <w:sz w:val="16"/>
      </w:rPr>
    </w:pPr>
    <w:r>
      <w:rPr>
        <w:sz w:val="16"/>
      </w:rPr>
      <w:t xml:space="preserve">24. Sonntag – C – </w:t>
    </w:r>
    <w:r w:rsidR="00596AE6">
      <w:rPr>
        <w:sz w:val="16"/>
      </w:rPr>
      <w:t>22</w:t>
    </w: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13"/>
    <w:rsid w:val="000665B5"/>
    <w:rsid w:val="00082A5B"/>
    <w:rsid w:val="00225341"/>
    <w:rsid w:val="003B409F"/>
    <w:rsid w:val="00403469"/>
    <w:rsid w:val="00423CA6"/>
    <w:rsid w:val="004C6F0C"/>
    <w:rsid w:val="004F78E3"/>
    <w:rsid w:val="00552C0A"/>
    <w:rsid w:val="00580CAD"/>
    <w:rsid w:val="00596AE6"/>
    <w:rsid w:val="005D6B1D"/>
    <w:rsid w:val="005F48B4"/>
    <w:rsid w:val="00661871"/>
    <w:rsid w:val="0069680E"/>
    <w:rsid w:val="00726A8A"/>
    <w:rsid w:val="007516D1"/>
    <w:rsid w:val="007614FF"/>
    <w:rsid w:val="00785638"/>
    <w:rsid w:val="007A1813"/>
    <w:rsid w:val="007E74C9"/>
    <w:rsid w:val="008028A9"/>
    <w:rsid w:val="008137C6"/>
    <w:rsid w:val="00846150"/>
    <w:rsid w:val="00850F94"/>
    <w:rsid w:val="008E7738"/>
    <w:rsid w:val="008F149C"/>
    <w:rsid w:val="009A1C93"/>
    <w:rsid w:val="009F6A5B"/>
    <w:rsid w:val="00A55ED2"/>
    <w:rsid w:val="00A7723B"/>
    <w:rsid w:val="00A93311"/>
    <w:rsid w:val="00A96398"/>
    <w:rsid w:val="00BB1500"/>
    <w:rsid w:val="00C22842"/>
    <w:rsid w:val="00D12F52"/>
    <w:rsid w:val="00D1711F"/>
    <w:rsid w:val="00D2517F"/>
    <w:rsid w:val="00D3379C"/>
    <w:rsid w:val="00D34440"/>
    <w:rsid w:val="00E13CFC"/>
    <w:rsid w:val="00E2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BB2E"/>
  <w15:chartTrackingRefBased/>
  <w15:docId w15:val="{49864470-758C-47C3-A9D5-EDB6AE4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Die erste Lesung aus dem Buch Exodus zeigt uns etwas über uns selbst</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 Lesung aus dem Buch Exodus zeigt uns etwas über uns selbst</dc:title>
  <dc:subject/>
  <dc:creator>Armin Kögler</dc:creator>
  <cp:keywords/>
  <dc:description/>
  <cp:lastModifiedBy>Armin Kögler</cp:lastModifiedBy>
  <cp:revision>5</cp:revision>
  <cp:lastPrinted>2004-09-11T13:57:00Z</cp:lastPrinted>
  <dcterms:created xsi:type="dcterms:W3CDTF">2022-09-04T05:56:00Z</dcterms:created>
  <dcterms:modified xsi:type="dcterms:W3CDTF">2022-09-10T06:52:00Z</dcterms:modified>
</cp:coreProperties>
</file>