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6C3" w:rsidRDefault="00806945">
      <w:pPr>
        <w:pStyle w:val="Textkrper"/>
      </w:pPr>
      <w:r>
        <w:t>Liebe Gemeinde, die g</w:t>
      </w:r>
      <w:r w:rsidR="006354D9">
        <w:t>riechische</w:t>
      </w:r>
      <w:r>
        <w:t>n</w:t>
      </w:r>
      <w:r w:rsidR="006E56C3">
        <w:t xml:space="preserve"> Philosophen der Antike haben unablässig über Gott nachg</w:t>
      </w:r>
      <w:r w:rsidR="006E56C3">
        <w:t>e</w:t>
      </w:r>
      <w:r w:rsidR="006E56C3">
        <w:t>dacht. Platon und Aristoteles ragen hervor. Für sie ist Gott u</w:t>
      </w:r>
      <w:r w:rsidR="006E56C3">
        <w:t>n</w:t>
      </w:r>
      <w:r w:rsidR="006E56C3">
        <w:t>endlich und vollkommen, von Ewigkeit her aus sich selbst und durch sich selbst, im</w:t>
      </w:r>
      <w:r w:rsidR="00A808CF">
        <w:softHyphen/>
      </w:r>
      <w:r w:rsidR="006E56C3">
        <w:t xml:space="preserve">mer da. Und er ist reiner Geist, reines Denken. </w:t>
      </w:r>
      <w:r w:rsidR="00A808CF">
        <w:t xml:space="preserve">– </w:t>
      </w:r>
      <w:r w:rsidR="006E56C3">
        <w:t>Aber was denkt er e</w:t>
      </w:r>
      <w:r w:rsidR="006E56C3">
        <w:t>i</w:t>
      </w:r>
      <w:r w:rsidR="006E56C3">
        <w:t xml:space="preserve">gentlich, fragt </w:t>
      </w:r>
      <w:r w:rsidR="006E56C3">
        <w:t>A</w:t>
      </w:r>
      <w:r w:rsidR="006E56C3">
        <w:t>ristoteles und antwortet: E</w:t>
      </w:r>
      <w:r w:rsidR="00F16169" w:rsidRPr="00F16169">
        <w:rPr>
          <w:sz w:val="18"/>
          <w:szCs w:val="18"/>
        </w:rPr>
        <w:t>R</w:t>
      </w:r>
      <w:r w:rsidR="006E56C3">
        <w:t xml:space="preserve"> denkt sich selbst.</w:t>
      </w:r>
    </w:p>
    <w:p w:rsidR="006E56C3" w:rsidRDefault="006E56C3">
      <w:pPr>
        <w:jc w:val="both"/>
      </w:pPr>
      <w:r>
        <w:t>Was könnte Gott im Sinn des Aristoteles auch anderes denken? E</w:t>
      </w:r>
      <w:r w:rsidR="00F16169" w:rsidRPr="00F16169">
        <w:rPr>
          <w:sz w:val="18"/>
          <w:szCs w:val="18"/>
        </w:rPr>
        <w:t>R</w:t>
      </w:r>
      <w:r>
        <w:t xml:space="preserve"> ist ja abs</w:t>
      </w:r>
      <w:r>
        <w:t>o</w:t>
      </w:r>
      <w:r>
        <w:t>lutes Bei-sich-selbst-Sein. Wenn er etwas anderes denken würde als sich selbst, etwa die Welt oder den Menschen, würde er – nach Aristot</w:t>
      </w:r>
      <w:r>
        <w:t>e</w:t>
      </w:r>
      <w:r>
        <w:t>les –</w:t>
      </w:r>
      <w:r w:rsidR="00DC0A75">
        <w:t xml:space="preserve"> </w:t>
      </w:r>
      <w:r>
        <w:t>seine Vollkommenheit verlieren.</w:t>
      </w:r>
    </w:p>
    <w:p w:rsidR="006E56C3" w:rsidRDefault="00AC1537">
      <w:pPr>
        <w:jc w:val="both"/>
      </w:pPr>
      <w:r>
        <w:t xml:space="preserve">Hat Aristoteles recht? </w:t>
      </w:r>
      <w:r w:rsidR="006E56C3">
        <w:t>Ist Gott die</w:t>
      </w:r>
      <w:r w:rsidR="00165D3B">
        <w:t>se</w:t>
      </w:r>
      <w:r w:rsidR="006E56C3">
        <w:t xml:space="preserve"> reine Selbstbezogenheit?</w:t>
      </w:r>
    </w:p>
    <w:p w:rsidR="006E56C3" w:rsidRDefault="006E56C3">
      <w:pPr>
        <w:jc w:val="both"/>
      </w:pPr>
      <w:r>
        <w:t>Gott so zu denken, hat irgendwie etwas Bestechendes an sich. Von be</w:t>
      </w:r>
      <w:r>
        <w:softHyphen/>
        <w:t>stimmten Vorau</w:t>
      </w:r>
      <w:r>
        <w:t>s</w:t>
      </w:r>
      <w:r>
        <w:t>setzungen her leuchtet es sogar ein. Es leuchtete da</w:t>
      </w:r>
      <w:r>
        <w:softHyphen/>
        <w:t>mals derart ein, dass Aristoteles so etwas wie eine Schöpfung oder Le</w:t>
      </w:r>
      <w:r>
        <w:t>n</w:t>
      </w:r>
      <w:r>
        <w:t xml:space="preserve">kung der Welt durch diesen höchsten Geist einfach nicht </w:t>
      </w:r>
      <w:r w:rsidR="00DC0A75">
        <w:t>denken</w:t>
      </w:r>
      <w:r>
        <w:t xml:space="preserve"> konnte. Gott ist bei ihm der „un</w:t>
      </w:r>
      <w:r>
        <w:softHyphen/>
        <w:t>be</w:t>
      </w:r>
      <w:r>
        <w:softHyphen/>
        <w:t>wegte Beweger“ der Welt, also die letzte Urs</w:t>
      </w:r>
      <w:r>
        <w:t>a</w:t>
      </w:r>
      <w:r>
        <w:t>che aller Veränderung. Und die Welt, die er durch sein bloßes Sein bewegt, existiert von Ewi</w:t>
      </w:r>
      <w:r>
        <w:t>g</w:t>
      </w:r>
      <w:r>
        <w:t>keit her.</w:t>
      </w:r>
    </w:p>
    <w:p w:rsidR="006E56C3" w:rsidRDefault="006E56C3">
      <w:pPr>
        <w:jc w:val="both"/>
      </w:pPr>
      <w:r>
        <w:t>Auch spätere Philosophen der Antike hielten von Gott alle Beziehungen zur Welt ängstlich fern. Gott, das Höchste und Beste, was überhaupt g</w:t>
      </w:r>
      <w:r>
        <w:t>e</w:t>
      </w:r>
      <w:r>
        <w:t>dacht werden kann, ruht in sich selbst und denkt nur sich selbst.</w:t>
      </w:r>
    </w:p>
    <w:p w:rsidR="006E56C3" w:rsidRDefault="006E56C3">
      <w:pPr>
        <w:jc w:val="both"/>
      </w:pPr>
      <w:r>
        <w:t xml:space="preserve">So einleuchtend das alles </w:t>
      </w:r>
      <w:r w:rsidR="00EC337C">
        <w:t>erscheinen</w:t>
      </w:r>
      <w:r>
        <w:t xml:space="preserve"> mag, so erschreckend</w:t>
      </w:r>
      <w:r w:rsidR="00351074">
        <w:t>,</w:t>
      </w:r>
      <w:r>
        <w:t xml:space="preserve"> </w:t>
      </w:r>
      <w:r w:rsidR="00351074">
        <w:t>ja</w:t>
      </w:r>
      <w:r>
        <w:t xml:space="preserve"> abschr</w:t>
      </w:r>
      <w:r>
        <w:t>e</w:t>
      </w:r>
      <w:r>
        <w:t xml:space="preserve">ckend ist es auch. </w:t>
      </w:r>
      <w:r w:rsidR="00EC337C">
        <w:t>H</w:t>
      </w:r>
      <w:r w:rsidR="00EC337C">
        <w:t xml:space="preserve">ier </w:t>
      </w:r>
      <w:r w:rsidR="00EC337C">
        <w:t>w</w:t>
      </w:r>
      <w:r>
        <w:t>ird Gott zum allerheiligsten Egoisten, zum I</w:t>
      </w:r>
      <w:r>
        <w:t>n</w:t>
      </w:r>
      <w:r>
        <w:t>b</w:t>
      </w:r>
      <w:r w:rsidR="00F16169">
        <w:t>egriff</w:t>
      </w:r>
      <w:r>
        <w:t xml:space="preserve"> des unablässigen Kreisens um sich selbst,</w:t>
      </w:r>
      <w:r w:rsidR="00A74DDF">
        <w:t xml:space="preserve"> ja,</w:t>
      </w:r>
      <w:r>
        <w:t xml:space="preserve"> des </w:t>
      </w:r>
      <w:r w:rsidR="00A74DDF">
        <w:t>i</w:t>
      </w:r>
      <w:r>
        <w:t>n-sich-selbst-Verlieb</w:t>
      </w:r>
      <w:r>
        <w:t>t</w:t>
      </w:r>
      <w:r w:rsidR="00351074">
        <w:t>-</w:t>
      </w:r>
      <w:r w:rsidR="00F16169">
        <w:t>S</w:t>
      </w:r>
      <w:r>
        <w:t>eins, der absoluten autistischen Selbstbez</w:t>
      </w:r>
      <w:r>
        <w:t>o</w:t>
      </w:r>
      <w:r>
        <w:t>genheit</w:t>
      </w:r>
      <w:r w:rsidR="00EC337C">
        <w:t xml:space="preserve"> gemacht.</w:t>
      </w:r>
    </w:p>
    <w:p w:rsidR="001F07F3" w:rsidRPr="001F07F3" w:rsidRDefault="001F07F3">
      <w:pPr>
        <w:jc w:val="both"/>
        <w:rPr>
          <w:sz w:val="4"/>
          <w:szCs w:val="4"/>
        </w:rPr>
      </w:pPr>
    </w:p>
    <w:p w:rsidR="006E56C3" w:rsidRDefault="00EB6B51">
      <w:pPr>
        <w:jc w:val="both"/>
      </w:pPr>
      <w:r>
        <w:t>J</w:t>
      </w:r>
      <w:r w:rsidRPr="00A74DDF">
        <w:rPr>
          <w:sz w:val="18"/>
          <w:szCs w:val="18"/>
        </w:rPr>
        <w:t>AHWE</w:t>
      </w:r>
      <w:r>
        <w:t xml:space="preserve"> hat sich dem Abraham und dem Mose offenbart. Deshalb spricht </w:t>
      </w:r>
      <w:r w:rsidR="006E56C3">
        <w:t>Israel ganz anders von Gott. In immer neuen Bi</w:t>
      </w:r>
      <w:r w:rsidR="006E56C3">
        <w:t>l</w:t>
      </w:r>
      <w:r w:rsidR="006E56C3">
        <w:t xml:space="preserve">dern zeigt die </w:t>
      </w:r>
      <w:r>
        <w:t>Heilige Schrift</w:t>
      </w:r>
      <w:r w:rsidR="006E56C3">
        <w:t>, wie Gott sich der Welt in schöpferischer Liebe z</w:t>
      </w:r>
      <w:r w:rsidR="006E56C3">
        <w:t>u</w:t>
      </w:r>
      <w:r w:rsidR="006E56C3">
        <w:t xml:space="preserve">neigt. Von einem dieser Bilder </w:t>
      </w:r>
      <w:r>
        <w:t>war</w:t>
      </w:r>
      <w:r w:rsidR="006E56C3">
        <w:t xml:space="preserve"> in der </w:t>
      </w:r>
      <w:r w:rsidR="006E56C3">
        <w:rPr>
          <w:i/>
          <w:iCs/>
        </w:rPr>
        <w:t>ersten Lesung</w:t>
      </w:r>
      <w:r w:rsidR="006E56C3">
        <w:t xml:space="preserve"> die Rede. Die Gestalt der Weisheit sagt uns Wesentl</w:t>
      </w:r>
      <w:r w:rsidR="006E56C3">
        <w:t>i</w:t>
      </w:r>
      <w:r w:rsidR="006E56C3">
        <w:t>ches über Gott.</w:t>
      </w:r>
      <w:r>
        <w:t xml:space="preserve"> </w:t>
      </w:r>
    </w:p>
    <w:p w:rsidR="006E56C3" w:rsidRDefault="006E56C3">
      <w:pPr>
        <w:pStyle w:val="Textkrper"/>
      </w:pPr>
      <w:r>
        <w:t>Die Weisheit</w:t>
      </w:r>
      <w:r w:rsidR="00EC337C">
        <w:t>, die in der ersten Lesung spricht,</w:t>
      </w:r>
      <w:r>
        <w:t xml:space="preserve"> ist nicht etwas Gott Fremdes. Sie ist </w:t>
      </w:r>
      <w:r w:rsidR="009971D9">
        <w:t>Go</w:t>
      </w:r>
      <w:r w:rsidR="009971D9">
        <w:t>t</w:t>
      </w:r>
      <w:r w:rsidR="009971D9">
        <w:t xml:space="preserve">tes </w:t>
      </w:r>
      <w:r>
        <w:t xml:space="preserve">Weisheit selbst. Sie ist ganz bei Gott. Sie spielt vor </w:t>
      </w:r>
      <w:r w:rsidR="00EC337C">
        <w:t>I</w:t>
      </w:r>
      <w:r w:rsidR="00EC337C" w:rsidRPr="00EC337C">
        <w:rPr>
          <w:sz w:val="18"/>
          <w:szCs w:val="18"/>
        </w:rPr>
        <w:t>HM</w:t>
      </w:r>
      <w:r>
        <w:t xml:space="preserve"> „als sein geliebtes Kind“.</w:t>
      </w:r>
      <w:r>
        <w:rPr>
          <w:vertAlign w:val="superscript"/>
        </w:rPr>
        <w:t xml:space="preserve"> (Spr 8, 30)</w:t>
      </w:r>
      <w:r>
        <w:t xml:space="preserve"> Und doch ist sie ganz in der Welt. Ihre „größte Freude ist es, bei den Menschen zu sein“.</w:t>
      </w:r>
      <w:r>
        <w:rPr>
          <w:vertAlign w:val="superscript"/>
        </w:rPr>
        <w:t xml:space="preserve"> (Spr 8,31)</w:t>
      </w:r>
      <w:r>
        <w:t xml:space="preserve"> Sie ist Gottes Schöpfung</w:t>
      </w:r>
      <w:r>
        <w:t>s</w:t>
      </w:r>
      <w:r>
        <w:t>weisheit, das Maß, die Ordnung, der Sinn, den E</w:t>
      </w:r>
      <w:r w:rsidR="00A74DDF" w:rsidRPr="00A74DDF">
        <w:rPr>
          <w:sz w:val="18"/>
          <w:szCs w:val="18"/>
        </w:rPr>
        <w:t>R</w:t>
      </w:r>
      <w:r>
        <w:t xml:space="preserve"> </w:t>
      </w:r>
      <w:r w:rsidR="00A74DDF">
        <w:t>S</w:t>
      </w:r>
      <w:r>
        <w:t>einer Schö</w:t>
      </w:r>
      <w:r>
        <w:t>p</w:t>
      </w:r>
      <w:r>
        <w:t xml:space="preserve">fung eingestiftet hat. In der Figur der Weisheit sagt das Alte Testament, wie sehr Gott „vom </w:t>
      </w:r>
      <w:r w:rsidR="003A0587">
        <w:t>A</w:t>
      </w:r>
      <w:r>
        <w:t>n</w:t>
      </w:r>
      <w:r>
        <w:t>fang seine</w:t>
      </w:r>
      <w:r w:rsidR="00A74DDF">
        <w:t>s</w:t>
      </w:r>
      <w:r>
        <w:t xml:space="preserve"> Wege</w:t>
      </w:r>
      <w:r w:rsidR="00A74DDF">
        <w:t>s“</w:t>
      </w:r>
      <w:r>
        <w:t xml:space="preserve"> </w:t>
      </w:r>
      <w:r w:rsidR="00EC337C">
        <w:t>an</w:t>
      </w:r>
      <w:r>
        <w:rPr>
          <w:vertAlign w:val="superscript"/>
        </w:rPr>
        <w:t xml:space="preserve"> (Spr 8,22)</w:t>
      </w:r>
      <w:r>
        <w:t xml:space="preserve"> Welt denkt, sie liebt und in ihr Wo</w:t>
      </w:r>
      <w:r>
        <w:t>h</w:t>
      </w:r>
      <w:r>
        <w:t xml:space="preserve">nung nehmen will. </w:t>
      </w:r>
    </w:p>
    <w:p w:rsidR="00DC0A75" w:rsidRDefault="006E56C3">
      <w:pPr>
        <w:jc w:val="both"/>
      </w:pPr>
      <w:r>
        <w:lastRenderedPageBreak/>
        <w:t>Das Neue Testament greift diese Erfahrung Israels auf und zeigt, wie sich die Weisheitstheologie des A</w:t>
      </w:r>
      <w:r w:rsidR="00AC1537">
        <w:t xml:space="preserve">lten </w:t>
      </w:r>
      <w:r w:rsidR="003A0587">
        <w:t>T</w:t>
      </w:r>
      <w:r w:rsidR="00AC1537">
        <w:t>estamen</w:t>
      </w:r>
      <w:r w:rsidR="00E27857">
        <w:t>t</w:t>
      </w:r>
      <w:r w:rsidR="00AC1537">
        <w:t>s</w:t>
      </w:r>
      <w:r>
        <w:t xml:space="preserve"> erfüllt. In Jesus Chri</w:t>
      </w:r>
      <w:r>
        <w:t>s</w:t>
      </w:r>
      <w:r>
        <w:t xml:space="preserve">tus hat der </w:t>
      </w:r>
      <w:r>
        <w:sym w:font="Symbol" w:char="F06C"/>
      </w:r>
      <w:r>
        <w:sym w:font="Symbol" w:char="F06F"/>
      </w:r>
      <w:r>
        <w:sym w:font="Symbol" w:char="F067"/>
      </w:r>
      <w:r>
        <w:sym w:font="Symbol" w:char="F06F"/>
      </w:r>
      <w:r w:rsidR="003A0587">
        <w:t>ς</w:t>
      </w:r>
      <w:r>
        <w:t>, das ewige Wort, die ewige Weisheit Gottes, bei den Me</w:t>
      </w:r>
      <w:r>
        <w:t>n</w:t>
      </w:r>
      <w:r>
        <w:t>schen Wohnung genommen. E</w:t>
      </w:r>
      <w:r w:rsidR="00A74DDF" w:rsidRPr="00A74DDF">
        <w:rPr>
          <w:sz w:val="18"/>
          <w:szCs w:val="18"/>
        </w:rPr>
        <w:t>R</w:t>
      </w:r>
      <w:r>
        <w:t xml:space="preserve">, der schon immer Sinn und Maß </w:t>
      </w:r>
      <w:r w:rsidR="003A0587">
        <w:t>d</w:t>
      </w:r>
      <w:r>
        <w:t>er Schö</w:t>
      </w:r>
      <w:r>
        <w:t>p</w:t>
      </w:r>
      <w:r>
        <w:t>fung war, ist Fleisch geworden und hat die Herrlichkeit Gottes in die Welt g</w:t>
      </w:r>
      <w:r>
        <w:t>e</w:t>
      </w:r>
      <w:r>
        <w:t>bracht. „Aus seiner Fülle haben wir alle empfangen.“</w:t>
      </w:r>
      <w:r>
        <w:rPr>
          <w:vertAlign w:val="superscript"/>
        </w:rPr>
        <w:t xml:space="preserve"> (Joh 1,16)</w:t>
      </w:r>
      <w:r w:rsidR="00DC0A75">
        <w:t xml:space="preserve"> – </w:t>
      </w:r>
      <w:r>
        <w:t>Diese Grund</w:t>
      </w:r>
      <w:r w:rsidR="00DC0A75">
        <w:softHyphen/>
      </w:r>
      <w:r>
        <w:t>ge</w:t>
      </w:r>
      <w:r w:rsidR="00DC0A75">
        <w:softHyphen/>
      </w:r>
      <w:r>
        <w:t>dan</w:t>
      </w:r>
      <w:r w:rsidR="00DC0A75">
        <w:softHyphen/>
      </w:r>
      <w:r>
        <w:t>ke</w:t>
      </w:r>
      <w:r w:rsidR="00DC0A75">
        <w:t>n</w:t>
      </w:r>
      <w:r>
        <w:t xml:space="preserve"> </w:t>
      </w:r>
      <w:r w:rsidR="00EC337C">
        <w:t>aus</w:t>
      </w:r>
      <w:r>
        <w:t xml:space="preserve"> </w:t>
      </w:r>
      <w:r w:rsidR="00A74DDF">
        <w:t>Joh 1</w:t>
      </w:r>
      <w:r>
        <w:t xml:space="preserve"> knüpfen unmi</w:t>
      </w:r>
      <w:r>
        <w:t>t</w:t>
      </w:r>
      <w:r>
        <w:t xml:space="preserve">telbar an die Weisheitstheologie des Alten Testamentes an. </w:t>
      </w:r>
      <w:r w:rsidR="003A0587">
        <w:t>I</w:t>
      </w:r>
      <w:r>
        <w:t>m Evan</w:t>
      </w:r>
      <w:r>
        <w:softHyphen/>
        <w:t>gelium werden diese Gedanken des Prologs weitergeführt: Jesus Chri</w:t>
      </w:r>
      <w:r>
        <w:t>s</w:t>
      </w:r>
      <w:r>
        <w:t>tus ist ganz im Vater, und der Vater ist ganz in I</w:t>
      </w:r>
      <w:r w:rsidR="00A74DDF" w:rsidRPr="00A74DDF">
        <w:rPr>
          <w:sz w:val="18"/>
          <w:szCs w:val="18"/>
        </w:rPr>
        <w:t>HM</w:t>
      </w:r>
      <w:r>
        <w:t xml:space="preserve">. Alles ist </w:t>
      </w:r>
      <w:r w:rsidR="00A74DDF">
        <w:t>I</w:t>
      </w:r>
      <w:r w:rsidR="00A74DDF" w:rsidRPr="00A74DDF">
        <w:rPr>
          <w:sz w:val="18"/>
          <w:szCs w:val="18"/>
        </w:rPr>
        <w:t>HM</w:t>
      </w:r>
      <w:r>
        <w:t xml:space="preserve"> vo</w:t>
      </w:r>
      <w:r w:rsidR="003A0587">
        <w:t>m</w:t>
      </w:r>
      <w:r>
        <w:t xml:space="preserve"> Vater überg</w:t>
      </w:r>
      <w:r>
        <w:t>e</w:t>
      </w:r>
      <w:r>
        <w:t>ben</w:t>
      </w:r>
      <w:r w:rsidR="003A0587">
        <w:t>;</w:t>
      </w:r>
      <w:r>
        <w:t xml:space="preserve"> </w:t>
      </w:r>
      <w:r w:rsidR="003A0587">
        <w:t>a</w:t>
      </w:r>
      <w:r>
        <w:t xml:space="preserve">lles, was der Vater hat, ist </w:t>
      </w:r>
      <w:r w:rsidR="00A74DDF">
        <w:t>S</w:t>
      </w:r>
      <w:r>
        <w:t>ein. Christus aber behält es nicht für sich. E</w:t>
      </w:r>
      <w:r w:rsidR="00A74DDF" w:rsidRPr="00A74DDF">
        <w:rPr>
          <w:sz w:val="18"/>
          <w:szCs w:val="18"/>
        </w:rPr>
        <w:t>R</w:t>
      </w:r>
      <w:r>
        <w:t xml:space="preserve"> gibt die Fülle und die Herrlichkeit des Vaters weiter an die Se</w:t>
      </w:r>
      <w:r>
        <w:t>i</w:t>
      </w:r>
      <w:r>
        <w:t xml:space="preserve">nen, an </w:t>
      </w:r>
      <w:r w:rsidR="003A0587">
        <w:t>di</w:t>
      </w:r>
      <w:r>
        <w:t xml:space="preserve">e Jünger, an uns. Der Heilige Geist, der Beistand, den </w:t>
      </w:r>
      <w:r w:rsidR="00A74DDF">
        <w:t>E</w:t>
      </w:r>
      <w:r w:rsidR="00A74DDF" w:rsidRPr="00A74DDF">
        <w:rPr>
          <w:sz w:val="18"/>
          <w:szCs w:val="18"/>
        </w:rPr>
        <w:t>R</w:t>
      </w:r>
      <w:r>
        <w:t xml:space="preserve"> sende</w:t>
      </w:r>
      <w:r w:rsidR="00DC0A75">
        <w:t>t</w:t>
      </w:r>
      <w:r>
        <w:t xml:space="preserve">, nimmt von dem, was </w:t>
      </w:r>
      <w:r w:rsidR="00DC0A75">
        <w:t>Jesu</w:t>
      </w:r>
      <w:r w:rsidR="001F07F3">
        <w:t>s</w:t>
      </w:r>
      <w:r>
        <w:t xml:space="preserve"> </w:t>
      </w:r>
      <w:r w:rsidR="001F07F3">
        <w:t>gehört</w:t>
      </w:r>
      <w:r>
        <w:t xml:space="preserve">, und </w:t>
      </w:r>
      <w:r w:rsidR="003A0587">
        <w:t>gibt</w:t>
      </w:r>
      <w:r>
        <w:t xml:space="preserve"> es weiter an die Jü</w:t>
      </w:r>
      <w:r>
        <w:t>n</w:t>
      </w:r>
      <w:r>
        <w:t xml:space="preserve">ger </w:t>
      </w:r>
      <w:r>
        <w:rPr>
          <w:vertAlign w:val="superscript"/>
        </w:rPr>
        <w:t>(Joh 16,14)</w:t>
      </w:r>
      <w:r>
        <w:t>. So zeigt sich Gott als überfließende, sich selbst versche</w:t>
      </w:r>
      <w:r>
        <w:t>n</w:t>
      </w:r>
      <w:r>
        <w:t>kende Liebe.</w:t>
      </w:r>
      <w:r w:rsidR="006354D9">
        <w:t xml:space="preserve"> Paulus kann deshalb formulieren:</w:t>
      </w:r>
      <w:r>
        <w:t xml:space="preserve"> „Die Liebe Gottes ist ausgegossen in unsere He</w:t>
      </w:r>
      <w:r>
        <w:t>r</w:t>
      </w:r>
      <w:r>
        <w:t>zen</w:t>
      </w:r>
      <w:r w:rsidR="00A74DDF">
        <w:t xml:space="preserve"> durch den Heiligen Geist, der uns gegeben ist</w:t>
      </w:r>
      <w:r>
        <w:t xml:space="preserve">.“ </w:t>
      </w:r>
      <w:r>
        <w:rPr>
          <w:vertAlign w:val="superscript"/>
        </w:rPr>
        <w:t>(Röm 5,5)</w:t>
      </w:r>
    </w:p>
    <w:p w:rsidR="006E56C3" w:rsidRDefault="006E56C3">
      <w:pPr>
        <w:jc w:val="both"/>
      </w:pPr>
      <w:r>
        <w:t>In all dem wird eine Grundbewegung zwischen Alte</w:t>
      </w:r>
      <w:r w:rsidR="006354D9">
        <w:t>m</w:t>
      </w:r>
      <w:r>
        <w:t xml:space="preserve"> und Neue</w:t>
      </w:r>
      <w:r w:rsidR="006354D9">
        <w:t>m</w:t>
      </w:r>
      <w:r>
        <w:t xml:space="preserve"> Te</w:t>
      </w:r>
      <w:r>
        <w:t>s</w:t>
      </w:r>
      <w:r>
        <w:t>tament sichtbar. Man k</w:t>
      </w:r>
      <w:r w:rsidR="00A74DDF">
        <w:t>a</w:t>
      </w:r>
      <w:r>
        <w:t xml:space="preserve">nn formulieren: Die Offenbarung </w:t>
      </w:r>
      <w:r w:rsidR="006354D9">
        <w:t xml:space="preserve">Gottes – im Sinn der Schrift – </w:t>
      </w:r>
      <w:r>
        <w:t xml:space="preserve">zeigt gerade </w:t>
      </w:r>
      <w:r w:rsidRPr="00DC0A75">
        <w:rPr>
          <w:u w:val="single"/>
        </w:rPr>
        <w:t>nicht</w:t>
      </w:r>
      <w:r>
        <w:t xml:space="preserve"> einen weltfernen, verborgen</w:t>
      </w:r>
      <w:r>
        <w:t>e</w:t>
      </w:r>
      <w:r>
        <w:t>n Gott, sondern eine immer greifbarer werdende Inkarnation, eine immer tiefere Durchdringung der Welt mit dem Geist Gottes. Gott ist zwar nicht Welt</w:t>
      </w:r>
      <w:r w:rsidR="00A74DDF">
        <w:t>,</w:t>
      </w:r>
      <w:r>
        <w:t xml:space="preserve"> </w:t>
      </w:r>
      <w:r w:rsidR="00A74DDF">
        <w:t>a</w:t>
      </w:r>
      <w:r>
        <w:t xml:space="preserve">ber </w:t>
      </w:r>
      <w:r w:rsidR="00A74DDF">
        <w:t>E</w:t>
      </w:r>
      <w:r w:rsidR="00A74DDF" w:rsidRPr="00A74DDF">
        <w:rPr>
          <w:sz w:val="18"/>
          <w:szCs w:val="18"/>
        </w:rPr>
        <w:t>R</w:t>
      </w:r>
      <w:r>
        <w:t xml:space="preserve"> wendet sich</w:t>
      </w:r>
      <w:r w:rsidR="009971D9">
        <w:t xml:space="preserve"> in Jesus</w:t>
      </w:r>
      <w:r>
        <w:t xml:space="preserve"> der Welt r</w:t>
      </w:r>
      <w:r>
        <w:t>a</w:t>
      </w:r>
      <w:r>
        <w:t>dikal zu.</w:t>
      </w:r>
    </w:p>
    <w:p w:rsidR="006E56C3" w:rsidRDefault="006E56C3">
      <w:pPr>
        <w:jc w:val="both"/>
      </w:pPr>
      <w:r>
        <w:t>Und wie geht solche Erfahrung mit den Einsichten des Aristoteles z</w:t>
      </w:r>
      <w:r>
        <w:t>u</w:t>
      </w:r>
      <w:r>
        <w:t>sammen? War alles falsch, was er gesagt</w:t>
      </w:r>
      <w:r w:rsidR="00A74DDF">
        <w:t xml:space="preserve"> und gedacht</w:t>
      </w:r>
      <w:r>
        <w:t xml:space="preserve"> hatte? So einfach liegen die Dinge nicht. Die christliche Theologie hat sich der griechischen Philos</w:t>
      </w:r>
      <w:r>
        <w:t>o</w:t>
      </w:r>
      <w:r>
        <w:t>phie bedient. Sie hat Gott in zunehmenden Maß auch in den Begriffen des Platon und Aristoteles gedacht. Sie hat mit Aristoteles zusammen g</w:t>
      </w:r>
      <w:r>
        <w:t>e</w:t>
      </w:r>
      <w:r>
        <w:t>sagt, dass Gott uns nicht braucht, dass E</w:t>
      </w:r>
      <w:r w:rsidR="00A74DDF" w:rsidRPr="00A74DDF">
        <w:rPr>
          <w:sz w:val="18"/>
          <w:szCs w:val="18"/>
        </w:rPr>
        <w:t>R</w:t>
      </w:r>
      <w:r>
        <w:t xml:space="preserve"> sich selbst g</w:t>
      </w:r>
      <w:r>
        <w:t>e</w:t>
      </w:r>
      <w:r>
        <w:t>nügt, dass E</w:t>
      </w:r>
      <w:r w:rsidR="00A74DDF" w:rsidRPr="00A74DDF">
        <w:rPr>
          <w:sz w:val="18"/>
          <w:szCs w:val="18"/>
        </w:rPr>
        <w:t>R</w:t>
      </w:r>
      <w:r>
        <w:t xml:space="preserve"> auf sich selbst ausgerichtet ist, dass E</w:t>
      </w:r>
      <w:r w:rsidR="00A74DDF" w:rsidRPr="00A74DDF">
        <w:rPr>
          <w:sz w:val="18"/>
          <w:szCs w:val="18"/>
        </w:rPr>
        <w:t>R</w:t>
      </w:r>
      <w:r>
        <w:t xml:space="preserve"> – ric</w:t>
      </w:r>
      <w:r>
        <w:t>h</w:t>
      </w:r>
      <w:r>
        <w:t>tig verstanden –</w:t>
      </w:r>
      <w:r w:rsidR="00676D54">
        <w:t xml:space="preserve"> </w:t>
      </w:r>
      <w:r w:rsidR="00A74DDF">
        <w:t>S</w:t>
      </w:r>
      <w:r>
        <w:t xml:space="preserve">ich selbst denkt. Dafür findet sie auch Belege in der </w:t>
      </w:r>
      <w:r w:rsidR="00286960">
        <w:t>Liturgie</w:t>
      </w:r>
      <w:r>
        <w:t>. In der Präf</w:t>
      </w:r>
      <w:r>
        <w:t>a</w:t>
      </w:r>
      <w:r>
        <w:t>tion für die Wochentage IV betet die Kirche: „Du bedarfst nicht u</w:t>
      </w:r>
      <w:r>
        <w:t>n</w:t>
      </w:r>
      <w:r>
        <w:t xml:space="preserve">seres Lobes, es ist eine Geschenk deiner Gnade, dass wir dir danken. Unser Lobpreis kann deine Größe nicht mehren, doch uns bringt er Segen und </w:t>
      </w:r>
      <w:r w:rsidR="003633EA">
        <w:t>Heil</w:t>
      </w:r>
      <w:r>
        <w:t xml:space="preserve"> durch unseren Herrn Jesus Chri</w:t>
      </w:r>
      <w:r>
        <w:t>s</w:t>
      </w:r>
      <w:r>
        <w:t>tus.“</w:t>
      </w:r>
    </w:p>
    <w:p w:rsidR="006E56C3" w:rsidRDefault="006E56C3">
      <w:pPr>
        <w:jc w:val="both"/>
      </w:pPr>
      <w:r>
        <w:t>Die Kirche ist von Anfang an – geführt durch die Erfahrung Isr</w:t>
      </w:r>
      <w:r>
        <w:t>a</w:t>
      </w:r>
      <w:r>
        <w:t xml:space="preserve">els – weit über Aristoteles hinausgegangen. </w:t>
      </w:r>
      <w:r w:rsidR="00676D54">
        <w:t>S</w:t>
      </w:r>
      <w:r>
        <w:t>ie denkt nicht über ein „höchstes Wesen“ nach, sondern steht anbetend – oder</w:t>
      </w:r>
      <w:r w:rsidR="009971D9">
        <w:t>, wenn sie die Anbetung ver</w:t>
      </w:r>
      <w:r w:rsidR="003633EA">
        <w:softHyphen/>
      </w:r>
      <w:r w:rsidR="00286960">
        <w:t>w</w:t>
      </w:r>
      <w:r w:rsidR="000D55EC">
        <w:t>e</w:t>
      </w:r>
      <w:r w:rsidR="001A02C7">
        <w:t>i</w:t>
      </w:r>
      <w:r w:rsidR="00286960">
        <w:softHyphen/>
      </w:r>
      <w:r w:rsidR="009971D9">
        <w:lastRenderedPageBreak/>
        <w:t>gert,</w:t>
      </w:r>
      <w:r>
        <w:t xml:space="preserve"> </w:t>
      </w:r>
      <w:r w:rsidR="001A02C7">
        <w:t>als ihren Auftrag Verfehlende</w:t>
      </w:r>
      <w:r>
        <w:t xml:space="preserve"> – vor dem dreieinen Gott. </w:t>
      </w:r>
      <w:r w:rsidR="001A02C7">
        <w:t>D</w:t>
      </w:r>
      <w:r>
        <w:t>ie</w:t>
      </w:r>
      <w:r w:rsidR="001A02C7">
        <w:t xml:space="preserve"> Kirche</w:t>
      </w:r>
      <w:bookmarkStart w:id="0" w:name="_GoBack"/>
      <w:bookmarkEnd w:id="0"/>
      <w:r>
        <w:t xml:space="preserve"> hat das Gottesbild der antiken Phil</w:t>
      </w:r>
      <w:r>
        <w:t>o</w:t>
      </w:r>
      <w:r>
        <w:t>sophen zwar aufgegriffen, es aber zugleich aufgesprengt und ver</w:t>
      </w:r>
      <w:r>
        <w:softHyphen/>
        <w:t>wa</w:t>
      </w:r>
      <w:r>
        <w:t>n</w:t>
      </w:r>
      <w:r>
        <w:t>delt.</w:t>
      </w:r>
    </w:p>
    <w:p w:rsidR="006E56C3" w:rsidRDefault="006E56C3">
      <w:pPr>
        <w:jc w:val="both"/>
      </w:pPr>
      <w:r>
        <w:t>Gott ist eben nicht der in sich selbst Verschlossene und sich einsam selbst B</w:t>
      </w:r>
      <w:r>
        <w:t>e</w:t>
      </w:r>
      <w:r>
        <w:t xml:space="preserve">spiegelnde, der nichts anderes denken kann als immer nur sich. </w:t>
      </w:r>
      <w:r w:rsidR="003633EA">
        <w:t>Gott</w:t>
      </w:r>
      <w:r>
        <w:t xml:space="preserve"> ist in sich </w:t>
      </w:r>
      <w:r w:rsidR="00286960">
        <w:t>bereits</w:t>
      </w:r>
      <w:r w:rsidR="00676D54">
        <w:t xml:space="preserve"> </w:t>
      </w:r>
      <w:r w:rsidR="006354D9">
        <w:t>ein</w:t>
      </w:r>
      <w:r>
        <w:t xml:space="preserve"> „Wir“; Gott ist Beziehung, Gemeinschaft, dreifa</w:t>
      </w:r>
      <w:r>
        <w:t>l</w:t>
      </w:r>
      <w:r>
        <w:t>tiges Leben – zw</w:t>
      </w:r>
      <w:r>
        <w:t>i</w:t>
      </w:r>
      <w:r>
        <w:t xml:space="preserve">schen dem Vater, dem Sohn und dem </w:t>
      </w:r>
      <w:r w:rsidR="00286960">
        <w:t xml:space="preserve">Heiligen </w:t>
      </w:r>
      <w:r>
        <w:t>Geist.</w:t>
      </w:r>
      <w:r w:rsidR="00676D54">
        <w:t xml:space="preserve"> </w:t>
      </w:r>
    </w:p>
    <w:p w:rsidR="006E56C3" w:rsidRDefault="006E56C3">
      <w:pPr>
        <w:jc w:val="both"/>
      </w:pPr>
      <w:r>
        <w:t xml:space="preserve">Die Entfaltung des Glaubens an den dreieinen Gott ist der Weg, der es der Kirche ermöglicht, gegen die Trends der antiken und der heutigen </w:t>
      </w:r>
      <w:r w:rsidR="003633EA">
        <w:t>Ideologien</w:t>
      </w:r>
      <w:r>
        <w:t xml:space="preserve"> am biblischen Bild Gottes festzuhalten, an j</w:t>
      </w:r>
      <w:r>
        <w:t>e</w:t>
      </w:r>
      <w:r>
        <w:t xml:space="preserve">nem Gott, der die Welt von </w:t>
      </w:r>
      <w:r>
        <w:t>E</w:t>
      </w:r>
      <w:r>
        <w:t xml:space="preserve">wigkeit her will, der sie geschaffen hat, der durch </w:t>
      </w:r>
      <w:r w:rsidR="003633EA">
        <w:t>S</w:t>
      </w:r>
      <w:r>
        <w:t xml:space="preserve">einen Sohn in ihr Wohnung genommen hat und der mit </w:t>
      </w:r>
      <w:r w:rsidR="003633EA">
        <w:t>S</w:t>
      </w:r>
      <w:r>
        <w:t>e</w:t>
      </w:r>
      <w:r>
        <w:t>i</w:t>
      </w:r>
      <w:r>
        <w:t xml:space="preserve">nem Geist die Erde erfüllt, damit </w:t>
      </w:r>
      <w:r w:rsidR="003633EA">
        <w:t>E</w:t>
      </w:r>
      <w:r w:rsidR="003633EA" w:rsidRPr="003633EA">
        <w:rPr>
          <w:sz w:val="18"/>
          <w:szCs w:val="18"/>
        </w:rPr>
        <w:t>R</w:t>
      </w:r>
      <w:r>
        <w:t xml:space="preserve"> ihr Ang</w:t>
      </w:r>
      <w:r>
        <w:t>e</w:t>
      </w:r>
      <w:r>
        <w:t>sicht erneuere.</w:t>
      </w:r>
    </w:p>
    <w:p w:rsidR="006E56C3" w:rsidRDefault="006E56C3">
      <w:pPr>
        <w:jc w:val="both"/>
      </w:pPr>
      <w:r>
        <w:t>Deshalb ist das Dreifaltigkeitsfest auch kein liturgischer Irrläufer</w:t>
      </w:r>
      <w:r w:rsidR="00676D54">
        <w:t xml:space="preserve"> – wie es manche unerleuchtete Theologen</w:t>
      </w:r>
      <w:r w:rsidR="003633EA">
        <w:t xml:space="preserve"> derzeit</w:t>
      </w:r>
      <w:r w:rsidR="00676D54">
        <w:t xml:space="preserve"> behaupten</w:t>
      </w:r>
      <w:r w:rsidR="003633EA">
        <w:t>,</w:t>
      </w:r>
      <w:r w:rsidR="00676D54">
        <w:t xml:space="preserve"> </w:t>
      </w:r>
      <w:r>
        <w:t>d</w:t>
      </w:r>
      <w:r w:rsidR="00676D54">
        <w:t>as</w:t>
      </w:r>
      <w:r>
        <w:t xml:space="preserve"> dem </w:t>
      </w:r>
      <w:r w:rsidR="007C60D5">
        <w:t>„</w:t>
      </w:r>
      <w:r>
        <w:t>Urfest</w:t>
      </w:r>
      <w:r w:rsidR="007C60D5">
        <w:t>“</w:t>
      </w:r>
      <w:r>
        <w:t xml:space="preserve"> der ö</w:t>
      </w:r>
      <w:r>
        <w:t>s</w:t>
      </w:r>
      <w:r>
        <w:t>terlichen 50 Tage hinterher läuft</w:t>
      </w:r>
      <w:r w:rsidR="00676D54">
        <w:t>.</w:t>
      </w:r>
      <w:r>
        <w:t xml:space="preserve"> </w:t>
      </w:r>
      <w:r w:rsidR="00676D54">
        <w:t>Das Dreifaltigkeitsfest ist</w:t>
      </w:r>
      <w:r>
        <w:t xml:space="preserve"> anbetende Zu</w:t>
      </w:r>
      <w:r w:rsidR="006354D9">
        <w:softHyphen/>
      </w:r>
      <w:r>
        <w:t>sammenfassung all dessen, was wir von Advent bis Pfingsten gefeiert haben: Gott ist nicht nur Selbstbesitz, sondern</w:t>
      </w:r>
      <w:r w:rsidR="006354D9">
        <w:t xml:space="preserve"> zuerst</w:t>
      </w:r>
      <w:r>
        <w:t xml:space="preserve"> Selbsthingabe. Die Selbst</w:t>
      </w:r>
      <w:r w:rsidR="006354D9">
        <w:softHyphen/>
      </w:r>
      <w:r>
        <w:t>hingabe des Vaters an den Sohn setzt sich in der Selbsthingabe des Sohnes</w:t>
      </w:r>
      <w:r w:rsidR="00676D54">
        <w:t xml:space="preserve"> für die Menschen</w:t>
      </w:r>
      <w:r>
        <w:t xml:space="preserve"> und im Sich-Verströmen des Heiligen Gei</w:t>
      </w:r>
      <w:r>
        <w:t>s</w:t>
      </w:r>
      <w:r>
        <w:t>tes</w:t>
      </w:r>
      <w:r w:rsidR="007C60D5">
        <w:t xml:space="preserve"> an die an Jesus als den Christus Glaubenden</w:t>
      </w:r>
      <w:r>
        <w:t xml:space="preserve"> fort. </w:t>
      </w:r>
    </w:p>
    <w:p w:rsidR="007C60D5" w:rsidRPr="007C60D5" w:rsidRDefault="007C60D5">
      <w:pPr>
        <w:pStyle w:val="Textkrper"/>
        <w:rPr>
          <w:sz w:val="6"/>
          <w:szCs w:val="6"/>
        </w:rPr>
      </w:pPr>
    </w:p>
    <w:p w:rsidR="006E56C3" w:rsidRDefault="006E56C3">
      <w:pPr>
        <w:pStyle w:val="Textkrper"/>
      </w:pPr>
      <w:r>
        <w:t>Und wir</w:t>
      </w:r>
      <w:r w:rsidR="009971D9">
        <w:t>;</w:t>
      </w:r>
      <w:r>
        <w:t xml:space="preserve"> </w:t>
      </w:r>
      <w:r w:rsidR="009971D9">
        <w:t>– w</w:t>
      </w:r>
      <w:r>
        <w:t>ohin, woran versche</w:t>
      </w:r>
      <w:r>
        <w:t>n</w:t>
      </w:r>
      <w:r>
        <w:t>ken wir uns?</w:t>
      </w:r>
    </w:p>
    <w:p w:rsidR="007C60D5" w:rsidRPr="007C60D5" w:rsidRDefault="007C60D5" w:rsidP="00E06E79">
      <w:pPr>
        <w:jc w:val="both"/>
        <w:rPr>
          <w:sz w:val="6"/>
          <w:szCs w:val="6"/>
        </w:rPr>
      </w:pPr>
    </w:p>
    <w:p w:rsidR="006E56C3" w:rsidRDefault="006E56C3" w:rsidP="00E06E79">
      <w:pPr>
        <w:jc w:val="both"/>
      </w:pPr>
      <w:r>
        <w:t>Gott besitzt gerade darin sich selbst, dass E</w:t>
      </w:r>
      <w:r w:rsidR="003633EA" w:rsidRPr="003633EA">
        <w:rPr>
          <w:sz w:val="18"/>
          <w:szCs w:val="18"/>
        </w:rPr>
        <w:t>R</w:t>
      </w:r>
      <w:r>
        <w:t xml:space="preserve"> sich hingibt. Aus </w:t>
      </w:r>
      <w:r w:rsidR="003633EA">
        <w:t>S</w:t>
      </w:r>
      <w:r>
        <w:t xml:space="preserve">einer Liebe heraus, in </w:t>
      </w:r>
      <w:r w:rsidR="003633EA">
        <w:t>S</w:t>
      </w:r>
      <w:r>
        <w:t>einer Hing</w:t>
      </w:r>
      <w:r>
        <w:t>a</w:t>
      </w:r>
      <w:r>
        <w:t>be an den Sohn und den Geist, denkt E</w:t>
      </w:r>
      <w:r w:rsidR="003633EA" w:rsidRPr="003633EA">
        <w:rPr>
          <w:sz w:val="18"/>
          <w:szCs w:val="18"/>
        </w:rPr>
        <w:t>R</w:t>
      </w:r>
      <w:r>
        <w:t xml:space="preserve"> die Welt und ruft E</w:t>
      </w:r>
      <w:r w:rsidR="003633EA" w:rsidRPr="003633EA">
        <w:rPr>
          <w:sz w:val="18"/>
          <w:szCs w:val="18"/>
        </w:rPr>
        <w:t>R</w:t>
      </w:r>
      <w:r>
        <w:t xml:space="preserve"> sie ins Dasein, damit sie Anteil habe an </w:t>
      </w:r>
      <w:r w:rsidR="00676D54">
        <w:t>S</w:t>
      </w:r>
      <w:r>
        <w:t>einem unen</w:t>
      </w:r>
      <w:r>
        <w:t>d</w:t>
      </w:r>
      <w:r>
        <w:t>lichen Leben.</w:t>
      </w:r>
      <w:r w:rsidR="006354D9">
        <w:t xml:space="preserve"> </w:t>
      </w:r>
      <w:r>
        <w:t>In diesen Prozess dürfen wir uns anbetend einschwingen, damit wir uns</w:t>
      </w:r>
      <w:r>
        <w:t>e</w:t>
      </w:r>
      <w:r>
        <w:t>rer Aufgabe als Christen</w:t>
      </w:r>
      <w:r w:rsidR="003633EA">
        <w:t xml:space="preserve"> heute</w:t>
      </w:r>
      <w:r>
        <w:t xml:space="preserve"> gerecht werden.</w:t>
      </w:r>
      <w:r w:rsidR="00676D54">
        <w:t xml:space="preserve"> </w:t>
      </w:r>
      <w:r w:rsidR="00AC1537">
        <w:tab/>
      </w:r>
      <w:r w:rsidR="003633EA">
        <w:tab/>
      </w:r>
      <w:r w:rsidR="003633EA">
        <w:tab/>
      </w:r>
      <w:r w:rsidR="003633EA">
        <w:tab/>
      </w:r>
      <w:r w:rsidR="003633EA">
        <w:tab/>
      </w:r>
      <w:r w:rsidR="003633EA">
        <w:tab/>
      </w:r>
      <w:r w:rsidR="003633EA">
        <w:tab/>
      </w:r>
      <w:r w:rsidR="003633EA">
        <w:tab/>
      </w:r>
      <w:r w:rsidR="003633EA">
        <w:tab/>
      </w:r>
      <w:r w:rsidR="00676D54">
        <w:tab/>
        <w:t>Amen</w:t>
      </w:r>
      <w:r w:rsidR="009971D9">
        <w:t>.</w:t>
      </w:r>
    </w:p>
    <w:sectPr w:rsidR="006E56C3" w:rsidSect="006354D9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A96" w:rsidRDefault="00BB3A96">
      <w:r>
        <w:separator/>
      </w:r>
    </w:p>
  </w:endnote>
  <w:endnote w:type="continuationSeparator" w:id="0">
    <w:p w:rsidR="00BB3A96" w:rsidRDefault="00BB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79" w:rsidRDefault="00E06E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06E79" w:rsidRDefault="00E06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79" w:rsidRDefault="00E06E79">
    <w:pPr>
      <w:pStyle w:val="Fuzeile"/>
      <w:framePr w:wrap="around" w:vAnchor="text" w:hAnchor="margin" w:xAlign="center" w:y="1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9971D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  <w:p w:rsidR="00E06E79" w:rsidRDefault="00E06E79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A96" w:rsidRDefault="00BB3A96">
      <w:r>
        <w:separator/>
      </w:r>
    </w:p>
  </w:footnote>
  <w:footnote w:type="continuationSeparator" w:id="0">
    <w:p w:rsidR="00BB3A96" w:rsidRDefault="00BB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E79" w:rsidRDefault="00E06E79">
    <w:pPr>
      <w:pStyle w:val="Kopfzeile"/>
      <w:rPr>
        <w:sz w:val="16"/>
      </w:rPr>
    </w:pPr>
    <w:r>
      <w:rPr>
        <w:sz w:val="16"/>
      </w:rPr>
      <w:t xml:space="preserve">Dreifaltigkeitssonntag – C – </w:t>
    </w:r>
    <w:r w:rsidR="009B5840">
      <w:rPr>
        <w:sz w:val="16"/>
      </w:rPr>
      <w:t>22</w:t>
    </w:r>
    <w:r>
      <w:rPr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E7CD7"/>
    <w:multiLevelType w:val="hybridMultilevel"/>
    <w:tmpl w:val="0B16CD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3B"/>
    <w:rsid w:val="000406D7"/>
    <w:rsid w:val="00082849"/>
    <w:rsid w:val="000D55EC"/>
    <w:rsid w:val="00165D3B"/>
    <w:rsid w:val="001A02C7"/>
    <w:rsid w:val="001F07F3"/>
    <w:rsid w:val="00286960"/>
    <w:rsid w:val="003114B6"/>
    <w:rsid w:val="00351074"/>
    <w:rsid w:val="003633EA"/>
    <w:rsid w:val="003A0587"/>
    <w:rsid w:val="003D56B2"/>
    <w:rsid w:val="005A3589"/>
    <w:rsid w:val="006354D9"/>
    <w:rsid w:val="00676D54"/>
    <w:rsid w:val="006E56C3"/>
    <w:rsid w:val="00714CC6"/>
    <w:rsid w:val="007C60D5"/>
    <w:rsid w:val="00806945"/>
    <w:rsid w:val="00855B4A"/>
    <w:rsid w:val="008A700C"/>
    <w:rsid w:val="009971D9"/>
    <w:rsid w:val="009B5840"/>
    <w:rsid w:val="00A74DDF"/>
    <w:rsid w:val="00A808CF"/>
    <w:rsid w:val="00AC1537"/>
    <w:rsid w:val="00B4587B"/>
    <w:rsid w:val="00B50132"/>
    <w:rsid w:val="00BB3A96"/>
    <w:rsid w:val="00BB5AA3"/>
    <w:rsid w:val="00DC0A75"/>
    <w:rsid w:val="00E06E79"/>
    <w:rsid w:val="00E27857"/>
    <w:rsid w:val="00EB6B51"/>
    <w:rsid w:val="00EC337C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BDDDC"/>
  <w15:chartTrackingRefBased/>
  <w15:docId w15:val="{0FE82365-AFDA-48E9-A549-3BF10C0F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6019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Einige der bedeutendenden griechischen Philosophen haben unabläs-sig über Gott nachgedacht</vt:lpstr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Einige der bedeutendenden griechischen Philosophen haben unabläs-sig über Gott nachgedacht</dc:title>
  <dc:subject/>
  <dc:creator>Armin Kögler</dc:creator>
  <cp:keywords/>
  <dc:description/>
  <cp:lastModifiedBy>Armin Kögler</cp:lastModifiedBy>
  <cp:revision>5</cp:revision>
  <cp:lastPrinted>2004-06-06T05:09:00Z</cp:lastPrinted>
  <dcterms:created xsi:type="dcterms:W3CDTF">2022-06-08T12:45:00Z</dcterms:created>
  <dcterms:modified xsi:type="dcterms:W3CDTF">2022-06-08T13:11:00Z</dcterms:modified>
</cp:coreProperties>
</file>