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E18" w:rsidRDefault="007B3DFE" w:rsidP="00905E18">
      <w:pPr>
        <w:jc w:val="both"/>
      </w:pPr>
      <w:r>
        <w:t>Liebe Gemeinde, m</w:t>
      </w:r>
      <w:r w:rsidR="00905E18" w:rsidRPr="00905E18">
        <w:t xml:space="preserve">it </w:t>
      </w:r>
      <w:r w:rsidR="00703205">
        <w:t>je</w:t>
      </w:r>
      <w:r w:rsidR="00905E18" w:rsidRPr="00905E18">
        <w:t xml:space="preserve">dem „Pascha“ feiern die Juden </w:t>
      </w:r>
      <w:r w:rsidR="00074081">
        <w:t>di</w:t>
      </w:r>
      <w:r w:rsidR="00905E18" w:rsidRPr="00905E18">
        <w:t xml:space="preserve">e </w:t>
      </w:r>
      <w:r w:rsidR="00693A62">
        <w:t>Err</w:t>
      </w:r>
      <w:r w:rsidR="00905E18" w:rsidRPr="00905E18">
        <w:t xml:space="preserve">ettung aus </w:t>
      </w:r>
      <w:r w:rsidR="00074081" w:rsidRPr="00905E18">
        <w:t>Ägypten</w:t>
      </w:r>
      <w:r w:rsidR="00074081">
        <w:t>s</w:t>
      </w:r>
      <w:r w:rsidR="00074081" w:rsidRPr="00905E18">
        <w:t xml:space="preserve"> </w:t>
      </w:r>
      <w:r w:rsidR="00905E18" w:rsidRPr="00905E18">
        <w:t xml:space="preserve">Knechtschaft, </w:t>
      </w:r>
      <w:r w:rsidR="00825758" w:rsidRPr="00905E18">
        <w:t>Gott</w:t>
      </w:r>
      <w:r w:rsidR="00825758">
        <w:t>es</w:t>
      </w:r>
      <w:r w:rsidR="00825758" w:rsidRPr="00905E18">
        <w:t xml:space="preserve"> </w:t>
      </w:r>
      <w:r w:rsidR="00905E18" w:rsidRPr="00905E18">
        <w:t>Bund mit</w:t>
      </w:r>
      <w:r w:rsidR="004F4E5C">
        <w:t xml:space="preserve"> Seinem Volk,</w:t>
      </w:r>
      <w:r w:rsidR="00905E18" w:rsidRPr="00905E18">
        <w:t xml:space="preserve"> </w:t>
      </w:r>
      <w:r w:rsidR="00074081">
        <w:t>die Erinnerung an</w:t>
      </w:r>
      <w:r w:rsidR="004F4E5C">
        <w:t xml:space="preserve"> den Exodus</w:t>
      </w:r>
      <w:r w:rsidR="00675600">
        <w:t>,</w:t>
      </w:r>
      <w:r w:rsidR="004F4E5C">
        <w:t xml:space="preserve"> </w:t>
      </w:r>
      <w:r w:rsidR="00905E18" w:rsidRPr="00905E18">
        <w:t>den Zug ins verheißene Land</w:t>
      </w:r>
      <w:r>
        <w:t xml:space="preserve"> </w:t>
      </w:r>
      <w:r w:rsidRPr="00366B37">
        <w:rPr>
          <w:b/>
          <w:u w:val="single"/>
        </w:rPr>
        <w:t>neu</w:t>
      </w:r>
      <w:r w:rsidR="00905E18" w:rsidRPr="00905E18">
        <w:t>. Im Tempel werden</w:t>
      </w:r>
      <w:r>
        <w:t>,</w:t>
      </w:r>
      <w:r w:rsidR="00693A62">
        <w:t xml:space="preserve"> wie damals</w:t>
      </w:r>
      <w:r w:rsidR="00675600">
        <w:t xml:space="preserve"> in Ägypten</w:t>
      </w:r>
      <w:r>
        <w:t>,</w:t>
      </w:r>
      <w:r w:rsidR="00905E18" w:rsidRPr="00905E18">
        <w:t xml:space="preserve"> Lämmer geschlachtet. Familien h</w:t>
      </w:r>
      <w:r w:rsidR="004F4E5C">
        <w:t>a</w:t>
      </w:r>
      <w:r w:rsidR="00905E18" w:rsidRPr="00905E18">
        <w:t>lt</w:t>
      </w:r>
      <w:r w:rsidR="004F4E5C">
        <w:t>en</w:t>
      </w:r>
      <w:r w:rsidR="00905E18" w:rsidRPr="00905E18">
        <w:t xml:space="preserve"> Mahl, </w:t>
      </w:r>
      <w:r w:rsidR="00366B37">
        <w:t>essen</w:t>
      </w:r>
      <w:r w:rsidR="00905E18" w:rsidRPr="00905E18">
        <w:t xml:space="preserve"> </w:t>
      </w:r>
      <w:r>
        <w:t>das</w:t>
      </w:r>
      <w:r w:rsidR="00905E18" w:rsidRPr="00905E18">
        <w:t xml:space="preserve"> Lamm und symbolische Speisen. Man </w:t>
      </w:r>
      <w:r w:rsidR="00905E18">
        <w:t>er</w:t>
      </w:r>
      <w:r w:rsidR="00905E18" w:rsidRPr="00905E18">
        <w:t>freut sich</w:t>
      </w:r>
      <w:r w:rsidR="00366B37">
        <w:t xml:space="preserve"> beim Mahl</w:t>
      </w:r>
      <w:r w:rsidR="00905E18" w:rsidRPr="00905E18">
        <w:t xml:space="preserve"> </w:t>
      </w:r>
      <w:r w:rsidR="00366B37">
        <w:t>an</w:t>
      </w:r>
      <w:r w:rsidR="00905E18" w:rsidRPr="00905E18">
        <w:t xml:space="preserve"> </w:t>
      </w:r>
      <w:r w:rsidR="00366B37" w:rsidRPr="00905E18">
        <w:t>Gottes</w:t>
      </w:r>
      <w:r w:rsidR="00366B37" w:rsidRPr="00905E18">
        <w:t xml:space="preserve"> </w:t>
      </w:r>
      <w:r w:rsidR="001D3546" w:rsidRPr="00905E18">
        <w:t>Heilstaten</w:t>
      </w:r>
      <w:r w:rsidR="00905E18">
        <w:t xml:space="preserve">, die durch die Feier </w:t>
      </w:r>
      <w:r w:rsidR="00074081">
        <w:t>„</w:t>
      </w:r>
      <w:r w:rsidR="00703205" w:rsidRPr="00642496">
        <w:rPr>
          <w:u w:val="single"/>
        </w:rPr>
        <w:t>h</w:t>
      </w:r>
      <w:r w:rsidR="00FD3861" w:rsidRPr="00642496">
        <w:rPr>
          <w:u w:val="single"/>
        </w:rPr>
        <w:t>eute</w:t>
      </w:r>
      <w:r w:rsidR="00FD3861">
        <w:t>!</w:t>
      </w:r>
      <w:r w:rsidR="00074081">
        <w:t>“</w:t>
      </w:r>
      <w:r w:rsidR="00905E18">
        <w:t xml:space="preserve"> </w:t>
      </w:r>
      <w:r w:rsidR="00905E18" w:rsidRPr="00642496">
        <w:rPr>
          <w:u w:val="single"/>
        </w:rPr>
        <w:t>neu</w:t>
      </w:r>
      <w:r w:rsidR="00905E18">
        <w:t xml:space="preserve"> gegenwärtig </w:t>
      </w:r>
      <w:r w:rsidR="00366B37">
        <w:t>sind</w:t>
      </w:r>
      <w:r w:rsidR="00905E18" w:rsidRPr="00905E18">
        <w:t>.</w:t>
      </w:r>
    </w:p>
    <w:p w:rsidR="00905E18" w:rsidRPr="007B3DFE" w:rsidRDefault="00905E18" w:rsidP="00905E18">
      <w:pPr>
        <w:jc w:val="both"/>
        <w:rPr>
          <w:vertAlign w:val="superscript"/>
        </w:rPr>
      </w:pPr>
      <w:r>
        <w:t xml:space="preserve">Auch Jesus hält </w:t>
      </w:r>
      <w:r w:rsidRPr="00905E18">
        <w:t xml:space="preserve">mit den </w:t>
      </w:r>
      <w:r w:rsidR="00366B37">
        <w:t>Aposteln</w:t>
      </w:r>
      <w:r w:rsidR="00675600" w:rsidRPr="00675600">
        <w:t xml:space="preserve"> </w:t>
      </w:r>
      <w:r w:rsidR="00675600">
        <w:t>das Pas</w:t>
      </w:r>
      <w:r w:rsidR="00675600" w:rsidRPr="00905E18">
        <w:t>cha</w:t>
      </w:r>
      <w:r w:rsidRPr="00905E18">
        <w:t xml:space="preserve">. Sie sind jetzt </w:t>
      </w:r>
      <w:r w:rsidR="00613B3D">
        <w:t>S</w:t>
      </w:r>
      <w:r w:rsidRPr="00905E18">
        <w:t xml:space="preserve">eine Familie. </w:t>
      </w:r>
      <w:r w:rsidR="00703205">
        <w:t>E</w:t>
      </w:r>
      <w:r w:rsidR="00703205" w:rsidRPr="00675600">
        <w:rPr>
          <w:sz w:val="18"/>
          <w:szCs w:val="18"/>
        </w:rPr>
        <w:t>R</w:t>
      </w:r>
      <w:r w:rsidRPr="00905E18">
        <w:t xml:space="preserve"> </w:t>
      </w:r>
      <w:r>
        <w:t>geht bewusst auf</w:t>
      </w:r>
      <w:r w:rsidRPr="00905E18">
        <w:t xml:space="preserve"> </w:t>
      </w:r>
      <w:r w:rsidR="00366B37">
        <w:t>d</w:t>
      </w:r>
      <w:r w:rsidRPr="00905E18">
        <w:t>en Tod</w:t>
      </w:r>
      <w:r>
        <w:t xml:space="preserve"> zu</w:t>
      </w:r>
      <w:r w:rsidRPr="00905E18">
        <w:t xml:space="preserve">. </w:t>
      </w:r>
      <w:r w:rsidR="004F4E5C">
        <w:t xml:space="preserve">Mitten im üblichen Ritus </w:t>
      </w:r>
      <w:r w:rsidRPr="00905E18">
        <w:t xml:space="preserve">tut </w:t>
      </w:r>
      <w:r w:rsidR="004F4E5C">
        <w:t>Jesus</w:t>
      </w:r>
      <w:r w:rsidRPr="00905E18">
        <w:t xml:space="preserve"> etwas Überraschendes</w:t>
      </w:r>
      <w:r w:rsidR="00D0719F">
        <w:t>.</w:t>
      </w:r>
      <w:r>
        <w:t xml:space="preserve"> Brot und Wein spielen beim Pas</w:t>
      </w:r>
      <w:r w:rsidRPr="00905E18">
        <w:t xml:space="preserve">cha-Mahl keine </w:t>
      </w:r>
      <w:r w:rsidR="00BE0AA5">
        <w:t>besondere</w:t>
      </w:r>
      <w:r w:rsidRPr="00905E18">
        <w:t xml:space="preserve"> Rolle. </w:t>
      </w:r>
      <w:r w:rsidR="00703205">
        <w:t>Nun</w:t>
      </w:r>
      <w:r w:rsidR="00703205" w:rsidRPr="00905E18">
        <w:t xml:space="preserve"> </w:t>
      </w:r>
      <w:r w:rsidRPr="00905E18">
        <w:t xml:space="preserve">stellt </w:t>
      </w:r>
      <w:r w:rsidR="00703205">
        <w:t>Jesus</w:t>
      </w:r>
      <w:r w:rsidR="00703205" w:rsidRPr="00905E18">
        <w:t xml:space="preserve"> </w:t>
      </w:r>
      <w:r w:rsidRPr="00905E18">
        <w:t>sie</w:t>
      </w:r>
      <w:r w:rsidR="007B3DFE">
        <w:t xml:space="preserve"> </w:t>
      </w:r>
      <w:r w:rsidRPr="00905E18">
        <w:t>in d</w:t>
      </w:r>
      <w:r w:rsidR="007B3DFE">
        <w:t>i</w:t>
      </w:r>
      <w:r w:rsidRPr="00905E18">
        <w:t xml:space="preserve">e Mitte als Zeichen </w:t>
      </w:r>
      <w:r w:rsidR="00074081">
        <w:t>S</w:t>
      </w:r>
      <w:r w:rsidRPr="00905E18">
        <w:t>einer Hingabe.</w:t>
      </w:r>
      <w:r w:rsidR="00910571">
        <w:t xml:space="preserve"> </w:t>
      </w:r>
      <w:r>
        <w:t>Markus</w:t>
      </w:r>
      <w:r w:rsidR="000A2AA9">
        <w:t xml:space="preserve"> berichtet</w:t>
      </w:r>
      <w:r>
        <w:t xml:space="preserve">: </w:t>
      </w:r>
      <w:r w:rsidRPr="007B3DFE">
        <w:t>„Während des Mahls nahm er Brot und sprach den Lobpreis; dann brach er das Brot, reichte es ihnen und sagte: Nehmt, das ist mein Leib. Dann nahm er den Kelch, sprach das Dankgebet, reichte ihn den Jüngern, und sie tranken alle daraus. Und er sagte zu ihnen: Das ist mein Blut des Bundes, das für viele vergossen wird.“</w:t>
      </w:r>
      <w:r w:rsidRPr="007B3DFE">
        <w:rPr>
          <w:vertAlign w:val="superscript"/>
        </w:rPr>
        <w:t xml:space="preserve"> (Mk 14,22-24)</w:t>
      </w:r>
    </w:p>
    <w:p w:rsidR="00613B3D" w:rsidRDefault="00905E18" w:rsidP="00905E18">
      <w:pPr>
        <w:jc w:val="both"/>
      </w:pPr>
      <w:r w:rsidRPr="00905E18">
        <w:t xml:space="preserve">Hier liegt der Ursprung der Eucharistiefeier. Fragen um </w:t>
      </w:r>
      <w:r w:rsidR="000A2AA9">
        <w:t>Art und</w:t>
      </w:r>
      <w:r w:rsidRPr="00905E18">
        <w:t xml:space="preserve"> Weise der Gegenwart Jesu</w:t>
      </w:r>
      <w:r w:rsidR="000A2AA9">
        <w:t>,</w:t>
      </w:r>
      <w:r w:rsidRPr="00905E18">
        <w:t xml:space="preserve"> die Wandlung der Gaben, um </w:t>
      </w:r>
      <w:r w:rsidR="000802C7">
        <w:t>„</w:t>
      </w:r>
      <w:r w:rsidRPr="00905E18">
        <w:t>Realpräsenz</w:t>
      </w:r>
      <w:r w:rsidR="000802C7">
        <w:t>“</w:t>
      </w:r>
      <w:r w:rsidRPr="00905E18">
        <w:t xml:space="preserve"> und </w:t>
      </w:r>
      <w:r w:rsidR="000802C7">
        <w:t>„</w:t>
      </w:r>
      <w:r w:rsidRPr="00905E18">
        <w:t>Trans</w:t>
      </w:r>
      <w:r w:rsidR="00675600">
        <w:softHyphen/>
      </w:r>
      <w:r w:rsidRPr="00905E18">
        <w:t>sub</w:t>
      </w:r>
      <w:r w:rsidR="00675600">
        <w:softHyphen/>
      </w:r>
      <w:r w:rsidRPr="00905E18">
        <w:t>stantiation</w:t>
      </w:r>
      <w:r w:rsidR="000802C7">
        <w:t>“</w:t>
      </w:r>
      <w:r w:rsidRPr="00905E18">
        <w:t xml:space="preserve">, spielen keine Rolle. Jesus </w:t>
      </w:r>
      <w:r>
        <w:t>s</w:t>
      </w:r>
      <w:r w:rsidRPr="00905E18">
        <w:t xml:space="preserve">itzt leibhaft vor </w:t>
      </w:r>
      <w:r w:rsidR="00613B3D">
        <w:t>ihn</w:t>
      </w:r>
      <w:r w:rsidRPr="00905E18">
        <w:t xml:space="preserve">en. Was </w:t>
      </w:r>
      <w:r>
        <w:t>E</w:t>
      </w:r>
      <w:r w:rsidR="00675600" w:rsidRPr="00675600">
        <w:rPr>
          <w:sz w:val="18"/>
          <w:szCs w:val="18"/>
        </w:rPr>
        <w:t>R</w:t>
      </w:r>
      <w:r w:rsidRPr="00905E18">
        <w:t xml:space="preserve"> tut, müssen sie als</w:t>
      </w:r>
      <w:r w:rsidR="00D0719F">
        <w:t xml:space="preserve"> </w:t>
      </w:r>
      <w:r w:rsidRPr="00905E18">
        <w:t xml:space="preserve">Zeichenhandlung </w:t>
      </w:r>
      <w:r w:rsidR="00910571">
        <w:t>begreifen</w:t>
      </w:r>
      <w:r w:rsidRPr="00905E18">
        <w:t xml:space="preserve">, mit der </w:t>
      </w:r>
      <w:r w:rsidR="00703205">
        <w:t>E</w:t>
      </w:r>
      <w:r w:rsidR="00703205" w:rsidRPr="00675600">
        <w:rPr>
          <w:sz w:val="18"/>
          <w:szCs w:val="18"/>
        </w:rPr>
        <w:t>R</w:t>
      </w:r>
      <w:r w:rsidRPr="00905E18">
        <w:t xml:space="preserve"> </w:t>
      </w:r>
      <w:r w:rsidR="00703205">
        <w:t>S</w:t>
      </w:r>
      <w:r w:rsidRPr="00905E18">
        <w:t>ein Sterben an</w:t>
      </w:r>
      <w:r w:rsidR="00410BA0">
        <w:softHyphen/>
      </w:r>
      <w:r w:rsidRPr="00905E18">
        <w:t>kündigt und dessen Sinn deutet.</w:t>
      </w:r>
      <w:r w:rsidR="00613B3D">
        <w:t xml:space="preserve"> – E</w:t>
      </w:r>
      <w:r w:rsidR="00613B3D" w:rsidRPr="00675600">
        <w:rPr>
          <w:sz w:val="18"/>
          <w:szCs w:val="18"/>
        </w:rPr>
        <w:t>R</w:t>
      </w:r>
      <w:r w:rsidR="00613B3D">
        <w:t xml:space="preserve"> ist jetzt das Lamm!</w:t>
      </w:r>
      <w:r w:rsidR="00410BA0">
        <w:t xml:space="preserve"> – </w:t>
      </w:r>
      <w:r w:rsidRPr="00905E18">
        <w:t>Jesus sagt wenig. Die Zeichen sprechen</w:t>
      </w:r>
      <w:r w:rsidR="00910571" w:rsidRPr="00910571">
        <w:t xml:space="preserve"> </w:t>
      </w:r>
      <w:r w:rsidR="00613B3D">
        <w:t>für sich</w:t>
      </w:r>
      <w:r w:rsidRPr="00905E18">
        <w:t>.</w:t>
      </w:r>
      <w:r w:rsidR="00617798">
        <w:t xml:space="preserve"> </w:t>
      </w:r>
    </w:p>
    <w:p w:rsidR="00410BA0" w:rsidRPr="00825758" w:rsidRDefault="00410BA0" w:rsidP="00905E18">
      <w:pPr>
        <w:jc w:val="both"/>
        <w:rPr>
          <w:sz w:val="2"/>
          <w:szCs w:val="2"/>
        </w:rPr>
      </w:pPr>
    </w:p>
    <w:p w:rsidR="00905E18" w:rsidRPr="00905E18" w:rsidRDefault="00617798" w:rsidP="00905E18">
      <w:pPr>
        <w:jc w:val="both"/>
      </w:pPr>
      <w:r>
        <w:t>Da</w:t>
      </w:r>
      <w:r w:rsidR="00E04729">
        <w:t xml:space="preserve"> ist</w:t>
      </w:r>
      <w:r w:rsidR="00905E18" w:rsidRPr="00905E18">
        <w:t xml:space="preserve"> </w:t>
      </w:r>
      <w:r w:rsidR="00905E18" w:rsidRPr="00617798">
        <w:rPr>
          <w:u w:val="single"/>
        </w:rPr>
        <w:t>Brot</w:t>
      </w:r>
      <w:r>
        <w:t>:</w:t>
      </w:r>
      <w:r w:rsidR="00905E18" w:rsidRPr="00905E18">
        <w:t xml:space="preserve"> tägliches Nahrungs</w:t>
      </w:r>
      <w:r>
        <w:softHyphen/>
      </w:r>
      <w:r w:rsidR="00905E18" w:rsidRPr="00905E18">
        <w:t>mittel, „Frucht der Erde und der mensch</w:t>
      </w:r>
      <w:r w:rsidR="00613B3D">
        <w:softHyphen/>
      </w:r>
      <w:r w:rsidR="00905E18" w:rsidRPr="00905E18">
        <w:t xml:space="preserve">lichen Arbeit“. </w:t>
      </w:r>
      <w:r w:rsidR="001D251D">
        <w:t>Die</w:t>
      </w:r>
      <w:r w:rsidR="00905E18" w:rsidRPr="00905E18">
        <w:t xml:space="preserve"> Mühsal des Broterwerbs, aber auch</w:t>
      </w:r>
      <w:r w:rsidR="00613B3D">
        <w:t xml:space="preserve"> die</w:t>
      </w:r>
      <w:r w:rsidR="00905E18" w:rsidRPr="00905E18">
        <w:t xml:space="preserve"> Gemeinschaft</w:t>
      </w:r>
      <w:r w:rsidR="001D251D">
        <w:t xml:space="preserve"> kommen in den Blick</w:t>
      </w:r>
      <w:r w:rsidR="00905E18" w:rsidRPr="00905E18">
        <w:t xml:space="preserve">: Wer sein Brot mit anderen teilt, teilt </w:t>
      </w:r>
      <w:r>
        <w:t>das</w:t>
      </w:r>
      <w:r w:rsidR="00905E18" w:rsidRPr="00905E18">
        <w:t xml:space="preserve"> Leben mit ihnen. Brot gibt Leben, in</w:t>
      </w:r>
      <w:r>
        <w:softHyphen/>
      </w:r>
      <w:r w:rsidR="00905E18" w:rsidRPr="00905E18">
        <w:t xml:space="preserve">dem es sich verzehren lässt. Schon durch die Geste, </w:t>
      </w:r>
      <w:r w:rsidR="00366B37">
        <w:t xml:space="preserve">das </w:t>
      </w:r>
      <w:r w:rsidR="00905E18" w:rsidRPr="00905E18">
        <w:t xml:space="preserve">Brot zu brechen und zu verteilen, sagt Jesus: Ich verschenke mich an euch, damit ihr Leben habt. Immer habe </w:t>
      </w:r>
      <w:r w:rsidR="00675600">
        <w:t>I</w:t>
      </w:r>
      <w:r w:rsidR="00905E18" w:rsidRPr="00905E18">
        <w:t>ch mich verschenkt. Jetzt</w:t>
      </w:r>
      <w:r w:rsidR="00D0719F">
        <w:t xml:space="preserve"> aber</w:t>
      </w:r>
      <w:r w:rsidR="00905E18" w:rsidRPr="00905E18">
        <w:t xml:space="preserve"> wird mein Leib zerbrochen wie Brot. Dies ist der letzte Akt meiner Hingabe. Ich </w:t>
      </w:r>
      <w:r w:rsidR="001D251D">
        <w:t>weiß,</w:t>
      </w:r>
      <w:r w:rsidR="00905E18" w:rsidRPr="00905E18">
        <w:t xml:space="preserve"> </w:t>
      </w:r>
      <w:r w:rsidR="001D251D">
        <w:t>dass</w:t>
      </w:r>
      <w:r w:rsidR="00905E18" w:rsidRPr="00905E18">
        <w:t xml:space="preserve"> mein Tod Leben für viele bedeute</w:t>
      </w:r>
      <w:r w:rsidR="001D251D">
        <w:t>t</w:t>
      </w:r>
      <w:r w:rsidR="00905E18" w:rsidRPr="00905E18">
        <w:t>.</w:t>
      </w:r>
      <w:r w:rsidR="00910571">
        <w:t xml:space="preserve"> </w:t>
      </w:r>
    </w:p>
    <w:p w:rsidR="00825758" w:rsidRPr="00825758" w:rsidRDefault="00825758" w:rsidP="00905E18">
      <w:pPr>
        <w:jc w:val="both"/>
        <w:rPr>
          <w:sz w:val="2"/>
          <w:szCs w:val="2"/>
        </w:rPr>
      </w:pPr>
    </w:p>
    <w:p w:rsidR="00905E18" w:rsidRDefault="00905E18" w:rsidP="00905E18">
      <w:pPr>
        <w:jc w:val="both"/>
      </w:pPr>
      <w:r w:rsidRPr="00905E18">
        <w:t xml:space="preserve">Da ist der </w:t>
      </w:r>
      <w:r w:rsidRPr="00825758">
        <w:rPr>
          <w:u w:val="single"/>
        </w:rPr>
        <w:t>Kelch mit Wein</w:t>
      </w:r>
      <w:r w:rsidRPr="00905E18">
        <w:t>. Einen Kelch mit jemandem teilen bedeutet, das Schicksal mit ihm zu teilen: Freud und Leid, alle Höhen und Tiefen des Lebens, bis in den Tod. Jesus teilt das Menschenschicksal bis zum Äußer</w:t>
      </w:r>
      <w:r w:rsidR="00675600">
        <w:softHyphen/>
      </w:r>
      <w:r w:rsidRPr="00905E18">
        <w:t>s</w:t>
      </w:r>
      <w:r w:rsidR="00675600">
        <w:softHyphen/>
      </w:r>
      <w:r w:rsidRPr="00905E18">
        <w:t xml:space="preserve">ten. Zugleich nimmt </w:t>
      </w:r>
      <w:r w:rsidR="00CF6566">
        <w:t>E</w:t>
      </w:r>
      <w:r w:rsidR="00675600" w:rsidRPr="00675600">
        <w:rPr>
          <w:sz w:val="18"/>
          <w:szCs w:val="18"/>
        </w:rPr>
        <w:t>R</w:t>
      </w:r>
      <w:r w:rsidRPr="00905E18">
        <w:t xml:space="preserve"> </w:t>
      </w:r>
      <w:r w:rsidR="007B3DFE">
        <w:t>die</w:t>
      </w:r>
      <w:r w:rsidRPr="00905E18">
        <w:t xml:space="preserve"> Jünger hinein in den „Neuen Bund“</w:t>
      </w:r>
      <w:r w:rsidR="00693A62">
        <w:t>, den E</w:t>
      </w:r>
      <w:r w:rsidR="00675600" w:rsidRPr="00675600">
        <w:rPr>
          <w:sz w:val="18"/>
          <w:szCs w:val="18"/>
        </w:rPr>
        <w:t>R</w:t>
      </w:r>
      <w:r w:rsidR="00693A62">
        <w:t xml:space="preserve"> </w:t>
      </w:r>
      <w:r w:rsidR="00410BA0">
        <w:t xml:space="preserve">am Kreuz </w:t>
      </w:r>
      <w:r w:rsidR="00693A62">
        <w:t xml:space="preserve">besiegelt </w:t>
      </w:r>
      <w:r w:rsidR="00825758">
        <w:t>mit</w:t>
      </w:r>
      <w:r w:rsidR="00693A62">
        <w:t xml:space="preserve"> Seinem Blut</w:t>
      </w:r>
      <w:r w:rsidRPr="00905E18">
        <w:t xml:space="preserve">. Der Alte Bund, besiegelt mit dem Blut </w:t>
      </w:r>
      <w:r w:rsidR="00366B37">
        <w:t>von</w:t>
      </w:r>
      <w:r w:rsidRPr="00905E18">
        <w:t xml:space="preserve"> Opfertiere</w:t>
      </w:r>
      <w:r w:rsidR="00366B37">
        <w:t>n</w:t>
      </w:r>
      <w:r w:rsidRPr="00905E18">
        <w:t xml:space="preserve">, </w:t>
      </w:r>
      <w:r w:rsidR="00CF6566">
        <w:t>wurde</w:t>
      </w:r>
      <w:r w:rsidRPr="00905E18">
        <w:t xml:space="preserve"> immer wieder von Menschen gebrochen. Der Neue Bund wird besiegelt mit Jesu Blut, das </w:t>
      </w:r>
      <w:r w:rsidR="001D251D">
        <w:t>E</w:t>
      </w:r>
      <w:r w:rsidR="00675600" w:rsidRPr="00675600">
        <w:rPr>
          <w:sz w:val="18"/>
          <w:szCs w:val="18"/>
        </w:rPr>
        <w:t>R</w:t>
      </w:r>
      <w:r w:rsidRPr="00905E18">
        <w:t xml:space="preserve"> i</w:t>
      </w:r>
      <w:r w:rsidR="007B3DFE">
        <w:t>m</w:t>
      </w:r>
      <w:r w:rsidRPr="00905E18">
        <w:t xml:space="preserve"> Tod</w:t>
      </w:r>
      <w:r w:rsidR="007B3DFE">
        <w:t xml:space="preserve"> für uns</w:t>
      </w:r>
      <w:r w:rsidRPr="00905E18">
        <w:t xml:space="preserve"> vergießt. Noch einmal brechen Menschen den Bund, indem sie Gottes </w:t>
      </w:r>
      <w:r w:rsidR="001D251D">
        <w:t>Sohn</w:t>
      </w:r>
      <w:r w:rsidRPr="00905E18">
        <w:t xml:space="preserve"> töten. E</w:t>
      </w:r>
      <w:r w:rsidR="00675600" w:rsidRPr="00675600">
        <w:rPr>
          <w:sz w:val="18"/>
          <w:szCs w:val="18"/>
        </w:rPr>
        <w:t>R</w:t>
      </w:r>
      <w:r w:rsidRPr="00905E18">
        <w:t xml:space="preserve"> aber macht daraus </w:t>
      </w:r>
      <w:r w:rsidR="00A43E4D">
        <w:t>S</w:t>
      </w:r>
      <w:r w:rsidR="00410BA0">
        <w:t>eine</w:t>
      </w:r>
      <w:r w:rsidRPr="00905E18">
        <w:t xml:space="preserve"> letzte Hingabe. Mit „Blut und Leben“ steht </w:t>
      </w:r>
      <w:r w:rsidR="001D251D">
        <w:lastRenderedPageBreak/>
        <w:t>E</w:t>
      </w:r>
      <w:r w:rsidR="00675600" w:rsidRPr="00675600">
        <w:rPr>
          <w:sz w:val="18"/>
          <w:szCs w:val="18"/>
        </w:rPr>
        <w:t>R</w:t>
      </w:r>
      <w:r w:rsidRPr="00905E18">
        <w:t xml:space="preserve"> ein für den neu</w:t>
      </w:r>
      <w:r w:rsidR="00675600">
        <w:softHyphen/>
      </w:r>
      <w:r w:rsidRPr="00905E18">
        <w:t xml:space="preserve">en, ewigen Bund, den </w:t>
      </w:r>
      <w:r w:rsidR="00703205">
        <w:t>der Vater</w:t>
      </w:r>
      <w:r w:rsidRPr="00905E18">
        <w:t xml:space="preserve"> </w:t>
      </w:r>
      <w:r w:rsidR="00910571">
        <w:t>in</w:t>
      </w:r>
      <w:r w:rsidRPr="00905E18">
        <w:t xml:space="preserve"> Jesu Tod stiftet und garantiert.</w:t>
      </w:r>
      <w:r w:rsidR="00693A62">
        <w:t xml:space="preserve"> – </w:t>
      </w:r>
      <w:r w:rsidRPr="00905E18">
        <w:t xml:space="preserve">Dieser </w:t>
      </w:r>
      <w:r w:rsidR="00675600">
        <w:t>„N</w:t>
      </w:r>
      <w:r w:rsidRPr="00905E18">
        <w:t>eue Bund</w:t>
      </w:r>
      <w:r w:rsidR="00675600">
        <w:t>“</w:t>
      </w:r>
      <w:r w:rsidRPr="00905E18">
        <w:t xml:space="preserve"> ist Gottes </w:t>
      </w:r>
      <w:r w:rsidR="00D0719F">
        <w:t>„</w:t>
      </w:r>
      <w:r w:rsidRPr="00905E18">
        <w:t>Bündnis</w:t>
      </w:r>
      <w:r w:rsidR="00D0719F">
        <w:t>“</w:t>
      </w:r>
      <w:r w:rsidRPr="00905E18">
        <w:t xml:space="preserve"> mit uns </w:t>
      </w:r>
      <w:r w:rsidR="00613B3D">
        <w:t xml:space="preserve">– </w:t>
      </w:r>
      <w:r w:rsidRPr="00905E18">
        <w:t xml:space="preserve">gegen den Tod, gegen alle Mächte der Zerstörung und des Verderbens. </w:t>
      </w:r>
      <w:r w:rsidR="001D251D">
        <w:t>Da</w:t>
      </w:r>
      <w:r w:rsidR="001D251D" w:rsidRPr="00905E18">
        <w:t xml:space="preserve">s wird </w:t>
      </w:r>
      <w:r w:rsidR="001D251D">
        <w:t>s</w:t>
      </w:r>
      <w:r w:rsidRPr="00905E18">
        <w:t>ichtbar in Jesu Auf</w:t>
      </w:r>
      <w:r w:rsidR="001D251D">
        <w:t xml:space="preserve">erstehung; dort ist </w:t>
      </w:r>
      <w:r w:rsidR="00675600">
        <w:t>S</w:t>
      </w:r>
      <w:r w:rsidR="001D251D">
        <w:t xml:space="preserve">ein </w:t>
      </w:r>
      <w:r w:rsidR="00D0719F">
        <w:t>„</w:t>
      </w:r>
      <w:r w:rsidR="001D251D" w:rsidRPr="00613B3D">
        <w:rPr>
          <w:u w:val="single"/>
        </w:rPr>
        <w:t>Pas</w:t>
      </w:r>
      <w:r w:rsidRPr="00613B3D">
        <w:rPr>
          <w:u w:val="single"/>
        </w:rPr>
        <w:t>cha</w:t>
      </w:r>
      <w:r w:rsidR="00D0719F">
        <w:t>“</w:t>
      </w:r>
      <w:r w:rsidRPr="00905E18">
        <w:t xml:space="preserve"> vollendet</w:t>
      </w:r>
      <w:r w:rsidR="00910571">
        <w:t>!</w:t>
      </w:r>
    </w:p>
    <w:p w:rsidR="00E04729" w:rsidRPr="00E04729" w:rsidRDefault="00E04729" w:rsidP="00905E18">
      <w:pPr>
        <w:jc w:val="both"/>
        <w:rPr>
          <w:sz w:val="4"/>
          <w:szCs w:val="4"/>
        </w:rPr>
      </w:pPr>
    </w:p>
    <w:p w:rsidR="00905E18" w:rsidRPr="00905E18" w:rsidRDefault="00905E18" w:rsidP="00905E18">
      <w:pPr>
        <w:jc w:val="both"/>
        <w:rPr>
          <w:i/>
          <w:iCs/>
        </w:rPr>
      </w:pPr>
      <w:r w:rsidRPr="00905E18">
        <w:t xml:space="preserve">Wir alle sind in diesen Bund hineingenommen und erneuern ihn </w:t>
      </w:r>
      <w:r w:rsidR="00CF6566">
        <w:t>in</w:t>
      </w:r>
      <w:r w:rsidRPr="00905E18">
        <w:t xml:space="preserve"> jeder Eucharistiefeier. </w:t>
      </w:r>
      <w:r w:rsidR="00CA4C2F">
        <w:t>U</w:t>
      </w:r>
      <w:r w:rsidR="00CA4C2F" w:rsidRPr="00905E18">
        <w:t xml:space="preserve">ns wird </w:t>
      </w:r>
      <w:r w:rsidRPr="00905E18">
        <w:t>Leben über den Tod hinaus geschenkt</w:t>
      </w:r>
      <w:r w:rsidR="00E01E23">
        <w:t>, –</w:t>
      </w:r>
      <w:r w:rsidRPr="00905E18">
        <w:t xml:space="preserve"> doch nur </w:t>
      </w:r>
      <w:r w:rsidR="00E9587A">
        <w:t>im Gehen</w:t>
      </w:r>
      <w:r w:rsidRPr="00905E18">
        <w:t xml:space="preserve"> de</w:t>
      </w:r>
      <w:r w:rsidR="00E9587A">
        <w:t>s</w:t>
      </w:r>
      <w:r w:rsidRPr="00905E18">
        <w:t xml:space="preserve"> Weg</w:t>
      </w:r>
      <w:r w:rsidR="00E9587A">
        <w:t>es</w:t>
      </w:r>
      <w:r w:rsidRPr="00905E18">
        <w:t xml:space="preserve"> der Hingabe. Darum setzt Johannes </w:t>
      </w:r>
      <w:r w:rsidR="00CA4C2F" w:rsidRPr="00905E18">
        <w:t>die Fußwaschung</w:t>
      </w:r>
      <w:r w:rsidR="00CA4C2F">
        <w:t xml:space="preserve"> – Gleichnis </w:t>
      </w:r>
      <w:r w:rsidR="00CA4C2F" w:rsidRPr="00905E18">
        <w:t>des Dienens</w:t>
      </w:r>
      <w:r w:rsidR="00CA4C2F">
        <w:t xml:space="preserve"> – an</w:t>
      </w:r>
      <w:r w:rsidR="00825758">
        <w:t xml:space="preserve"> die S</w:t>
      </w:r>
      <w:r w:rsidR="00CA4C2F">
        <w:t>telle des</w:t>
      </w:r>
      <w:r w:rsidR="00CA4C2F" w:rsidRPr="00905E18">
        <w:t xml:space="preserve"> </w:t>
      </w:r>
      <w:r w:rsidRPr="00905E18">
        <w:t>Einsetzungsbericht</w:t>
      </w:r>
      <w:r w:rsidR="00CA4C2F">
        <w:t>s</w:t>
      </w:r>
      <w:r w:rsidRPr="00905E18">
        <w:t xml:space="preserve">. </w:t>
      </w:r>
      <w:r w:rsidR="00623B2D">
        <w:t>Die</w:t>
      </w:r>
      <w:r w:rsidR="000650BA">
        <w:t xml:space="preserve"> </w:t>
      </w:r>
      <w:r w:rsidR="00CA4C2F">
        <w:t>E</w:t>
      </w:r>
      <w:r w:rsidRPr="00905E18">
        <w:t xml:space="preserve">ucharistie bleibt leer, wenn wir </w:t>
      </w:r>
      <w:r w:rsidR="00CA4C2F">
        <w:t>ihr</w:t>
      </w:r>
      <w:r w:rsidRPr="00905E18">
        <w:t xml:space="preserve"> Geheimnis nicht im Alltag leben: in Hingabe wie Jesus, in Liebe und Dienst für </w:t>
      </w:r>
      <w:r w:rsidR="001D251D">
        <w:t>andere</w:t>
      </w:r>
      <w:r w:rsidRPr="00905E18">
        <w:t>.</w:t>
      </w:r>
      <w:r w:rsidR="001D251D">
        <w:t xml:space="preserve"> In jeder Eucharistie sind wir gerufen</w:t>
      </w:r>
      <w:r w:rsidR="001D251D" w:rsidRPr="00934E98">
        <w:t xml:space="preserve">, </w:t>
      </w:r>
      <w:r w:rsidRPr="00934E98">
        <w:rPr>
          <w:iCs/>
        </w:rPr>
        <w:t xml:space="preserve">Jesu </w:t>
      </w:r>
      <w:r w:rsidR="00E01E23">
        <w:rPr>
          <w:iCs/>
        </w:rPr>
        <w:t>„</w:t>
      </w:r>
      <w:r w:rsidRPr="00934E98">
        <w:rPr>
          <w:iCs/>
        </w:rPr>
        <w:t>Pascha</w:t>
      </w:r>
      <w:r w:rsidR="00E01E23">
        <w:rPr>
          <w:iCs/>
        </w:rPr>
        <w:t>“</w:t>
      </w:r>
      <w:r w:rsidRPr="00934E98">
        <w:rPr>
          <w:iCs/>
        </w:rPr>
        <w:t xml:space="preserve"> mit</w:t>
      </w:r>
      <w:r w:rsidR="001D251D" w:rsidRPr="00934E98">
        <w:rPr>
          <w:iCs/>
        </w:rPr>
        <w:t xml:space="preserve"> zu </w:t>
      </w:r>
      <w:r w:rsidRPr="00934E98">
        <w:rPr>
          <w:iCs/>
        </w:rPr>
        <w:t>vollziehen</w:t>
      </w:r>
      <w:r w:rsidR="001D251D" w:rsidRPr="00934E98">
        <w:rPr>
          <w:iCs/>
        </w:rPr>
        <w:t>.</w:t>
      </w:r>
      <w:r w:rsidR="001D1025" w:rsidRPr="001D1025">
        <w:rPr>
          <w:rStyle w:val="Funotenzeichen"/>
        </w:rPr>
        <w:t xml:space="preserve"> </w:t>
      </w:r>
      <w:r w:rsidR="001D1025">
        <w:rPr>
          <w:rStyle w:val="Funotenzeichen"/>
        </w:rPr>
        <w:footnoteReference w:id="1"/>
      </w:r>
    </w:p>
    <w:p w:rsidR="00642496" w:rsidRPr="00642496" w:rsidRDefault="00642496" w:rsidP="00905E18">
      <w:pPr>
        <w:jc w:val="both"/>
        <w:rPr>
          <w:bCs/>
          <w:sz w:val="4"/>
          <w:szCs w:val="4"/>
        </w:rPr>
      </w:pPr>
    </w:p>
    <w:p w:rsidR="00905E18" w:rsidRPr="00905E18" w:rsidRDefault="00905E18" w:rsidP="00905E18">
      <w:pPr>
        <w:jc w:val="both"/>
        <w:rPr>
          <w:bCs/>
        </w:rPr>
      </w:pPr>
      <w:r w:rsidRPr="00905E18">
        <w:rPr>
          <w:bCs/>
        </w:rPr>
        <w:t xml:space="preserve">In der </w:t>
      </w:r>
      <w:r w:rsidR="00CF6566">
        <w:rPr>
          <w:bCs/>
        </w:rPr>
        <w:t xml:space="preserve">Jerusalemer </w:t>
      </w:r>
      <w:r w:rsidRPr="00905E18">
        <w:rPr>
          <w:bCs/>
        </w:rPr>
        <w:t xml:space="preserve">Grabeskirche gibt es </w:t>
      </w:r>
      <w:r w:rsidR="00D36EAF" w:rsidRPr="00905E18">
        <w:rPr>
          <w:bCs/>
        </w:rPr>
        <w:t xml:space="preserve">die Stelle, </w:t>
      </w:r>
      <w:r w:rsidR="00D36EAF">
        <w:rPr>
          <w:bCs/>
        </w:rPr>
        <w:t>an</w:t>
      </w:r>
      <w:r w:rsidR="00D36EAF" w:rsidRPr="00905E18">
        <w:rPr>
          <w:bCs/>
        </w:rPr>
        <w:t xml:space="preserve"> der Jesu Leichnam nach der Abnahme vom Kreuz </w:t>
      </w:r>
      <w:r w:rsidR="00CF6566">
        <w:rPr>
          <w:bCs/>
        </w:rPr>
        <w:t>gelegen</w:t>
      </w:r>
      <w:r w:rsidR="00D36EAF" w:rsidRPr="00905E18">
        <w:rPr>
          <w:bCs/>
        </w:rPr>
        <w:t xml:space="preserve"> </w:t>
      </w:r>
      <w:r w:rsidR="00CF6566">
        <w:rPr>
          <w:bCs/>
        </w:rPr>
        <w:t>hat</w:t>
      </w:r>
      <w:r w:rsidR="00D36EAF">
        <w:rPr>
          <w:bCs/>
        </w:rPr>
        <w:t>. V</w:t>
      </w:r>
      <w:r w:rsidRPr="00905E18">
        <w:rPr>
          <w:bCs/>
        </w:rPr>
        <w:t xml:space="preserve">on </w:t>
      </w:r>
      <w:r w:rsidR="00E04729">
        <w:rPr>
          <w:bCs/>
        </w:rPr>
        <w:t>ih</w:t>
      </w:r>
      <w:r w:rsidRPr="00905E18">
        <w:rPr>
          <w:bCs/>
        </w:rPr>
        <w:t xml:space="preserve">r aus </w:t>
      </w:r>
      <w:r w:rsidR="00D36EAF" w:rsidRPr="00905E18">
        <w:rPr>
          <w:bCs/>
        </w:rPr>
        <w:t xml:space="preserve">kann </w:t>
      </w:r>
      <w:r w:rsidRPr="00905E18">
        <w:rPr>
          <w:bCs/>
        </w:rPr>
        <w:t>man sowohl auf den Felsen Golgota, die Stätte der Kreuzigung, als auch auf das Heilige Grab blicken. D</w:t>
      </w:r>
      <w:r w:rsidR="00642496">
        <w:rPr>
          <w:bCs/>
        </w:rPr>
        <w:t>ie</w:t>
      </w:r>
      <w:r w:rsidRPr="00905E18">
        <w:rPr>
          <w:bCs/>
        </w:rPr>
        <w:t xml:space="preserve"> zentrale</w:t>
      </w:r>
      <w:r w:rsidR="00642496">
        <w:rPr>
          <w:bCs/>
        </w:rPr>
        <w:t>n</w:t>
      </w:r>
      <w:r w:rsidRPr="00905E18">
        <w:rPr>
          <w:bCs/>
        </w:rPr>
        <w:t xml:space="preserve"> </w:t>
      </w:r>
      <w:r w:rsidR="00642496" w:rsidRPr="00905E18">
        <w:rPr>
          <w:bCs/>
        </w:rPr>
        <w:t>Geheimnis</w:t>
      </w:r>
      <w:r w:rsidR="00642496">
        <w:rPr>
          <w:bCs/>
        </w:rPr>
        <w:t>se</w:t>
      </w:r>
      <w:r w:rsidRPr="00905E18">
        <w:rPr>
          <w:bCs/>
        </w:rPr>
        <w:t xml:space="preserve"> unseres Glaubens </w:t>
      </w:r>
      <w:r w:rsidR="00642496">
        <w:rPr>
          <w:bCs/>
        </w:rPr>
        <w:t>sind</w:t>
      </w:r>
      <w:r w:rsidRPr="00905E18">
        <w:rPr>
          <w:bCs/>
        </w:rPr>
        <w:t xml:space="preserve"> hier</w:t>
      </w:r>
      <w:r w:rsidR="00C9323A">
        <w:rPr>
          <w:bCs/>
        </w:rPr>
        <w:t xml:space="preserve"> wie</w:t>
      </w:r>
      <w:r w:rsidRPr="00905E18">
        <w:rPr>
          <w:bCs/>
        </w:rPr>
        <w:t xml:space="preserve"> </w:t>
      </w:r>
      <w:r w:rsidR="00E9587A">
        <w:rPr>
          <w:bCs/>
        </w:rPr>
        <w:t>auf einem Blick</w:t>
      </w:r>
      <w:r w:rsidRPr="00905E18">
        <w:rPr>
          <w:bCs/>
        </w:rPr>
        <w:t xml:space="preserve"> gegenwärtig: </w:t>
      </w:r>
      <w:r w:rsidR="00D36EAF">
        <w:rPr>
          <w:bCs/>
        </w:rPr>
        <w:t xml:space="preserve">Jesu </w:t>
      </w:r>
      <w:r w:rsidR="00642496">
        <w:rPr>
          <w:bCs/>
        </w:rPr>
        <w:t>Tod und Auferstehung.</w:t>
      </w:r>
      <w:r w:rsidR="00CF6566">
        <w:rPr>
          <w:bCs/>
        </w:rPr>
        <w:t xml:space="preserve"> </w:t>
      </w:r>
      <w:r w:rsidR="00C9323A">
        <w:rPr>
          <w:bCs/>
        </w:rPr>
        <w:t xml:space="preserve">– </w:t>
      </w:r>
      <w:r w:rsidRPr="00905E18">
        <w:rPr>
          <w:bCs/>
        </w:rPr>
        <w:t>„Pascha-Mysterium“</w:t>
      </w:r>
      <w:r w:rsidR="00FF7DB2">
        <w:rPr>
          <w:bCs/>
        </w:rPr>
        <w:t xml:space="preserve"> – „Triduum </w:t>
      </w:r>
      <w:proofErr w:type="spellStart"/>
      <w:r w:rsidR="00FF7DB2">
        <w:rPr>
          <w:bCs/>
        </w:rPr>
        <w:t>Sacrum</w:t>
      </w:r>
      <w:proofErr w:type="spellEnd"/>
      <w:r w:rsidR="00FF7DB2">
        <w:rPr>
          <w:bCs/>
        </w:rPr>
        <w:t>“</w:t>
      </w:r>
      <w:r w:rsidRPr="00905E18">
        <w:rPr>
          <w:bCs/>
        </w:rPr>
        <w:t>.</w:t>
      </w:r>
      <w:r w:rsidR="00D36EAF">
        <w:rPr>
          <w:bCs/>
        </w:rPr>
        <w:t xml:space="preserve"> </w:t>
      </w:r>
    </w:p>
    <w:p w:rsidR="00905E18" w:rsidRPr="00905E18" w:rsidRDefault="00905E18" w:rsidP="00905E18">
      <w:pPr>
        <w:jc w:val="both"/>
        <w:rPr>
          <w:bCs/>
        </w:rPr>
      </w:pPr>
      <w:r w:rsidRPr="00905E18">
        <w:rPr>
          <w:bCs/>
        </w:rPr>
        <w:t xml:space="preserve">Da ist </w:t>
      </w:r>
      <w:r w:rsidRPr="00905E18">
        <w:rPr>
          <w:bCs/>
          <w:i/>
          <w:iCs/>
        </w:rPr>
        <w:t>Golgota:</w:t>
      </w:r>
      <w:r w:rsidRPr="00905E18">
        <w:rPr>
          <w:bCs/>
        </w:rPr>
        <w:t xml:space="preserve"> </w:t>
      </w:r>
      <w:r w:rsidR="00D36EAF">
        <w:rPr>
          <w:bCs/>
        </w:rPr>
        <w:t>d</w:t>
      </w:r>
      <w:r w:rsidRPr="00905E18">
        <w:rPr>
          <w:bCs/>
        </w:rPr>
        <w:t xml:space="preserve">er Felsen, ein ehemaliger Steinbruch, der als Hinrichtungsstätte dient. Dort stand </w:t>
      </w:r>
      <w:r w:rsidR="00D36EAF" w:rsidRPr="00905E18">
        <w:rPr>
          <w:bCs/>
        </w:rPr>
        <w:t xml:space="preserve">Jesu </w:t>
      </w:r>
      <w:r w:rsidRPr="00905E18">
        <w:rPr>
          <w:bCs/>
        </w:rPr>
        <w:t xml:space="preserve">Kreuz. </w:t>
      </w:r>
      <w:r w:rsidR="00910571">
        <w:rPr>
          <w:bCs/>
        </w:rPr>
        <w:t>Dort</w:t>
      </w:r>
      <w:r w:rsidRPr="00905E18">
        <w:rPr>
          <w:bCs/>
        </w:rPr>
        <w:t xml:space="preserve"> vollzog sich </w:t>
      </w:r>
      <w:r w:rsidR="007B3DFE">
        <w:rPr>
          <w:bCs/>
        </w:rPr>
        <w:t>Seine</w:t>
      </w:r>
      <w:r w:rsidRPr="00905E18">
        <w:rPr>
          <w:bCs/>
        </w:rPr>
        <w:t xml:space="preserve"> Lebens</w:t>
      </w:r>
      <w:r w:rsidR="00E01E23">
        <w:rPr>
          <w:bCs/>
        </w:rPr>
        <w:softHyphen/>
      </w:r>
      <w:r w:rsidRPr="00905E18">
        <w:rPr>
          <w:bCs/>
        </w:rPr>
        <w:t xml:space="preserve">hingabe für die Erlösung der Welt. </w:t>
      </w:r>
      <w:r w:rsidR="00910571">
        <w:rPr>
          <w:bCs/>
        </w:rPr>
        <w:t>Dort</w:t>
      </w:r>
      <w:r w:rsidRPr="00905E18">
        <w:rPr>
          <w:bCs/>
        </w:rPr>
        <w:t xml:space="preserve"> hat Jesus alles Dunkel der Welt, alles Leid, alles Böse, alle Sünde auf sich gezoge</w:t>
      </w:r>
      <w:r w:rsidR="00CF6566">
        <w:rPr>
          <w:bCs/>
        </w:rPr>
        <w:t>n. E</w:t>
      </w:r>
      <w:r w:rsidR="00597496" w:rsidRPr="00597496">
        <w:rPr>
          <w:bCs/>
          <w:sz w:val="18"/>
          <w:szCs w:val="18"/>
        </w:rPr>
        <w:t>R</w:t>
      </w:r>
      <w:r w:rsidR="00CF6566">
        <w:rPr>
          <w:bCs/>
        </w:rPr>
        <w:t xml:space="preserve"> hat</w:t>
      </w:r>
      <w:r w:rsidRPr="00905E18">
        <w:rPr>
          <w:bCs/>
        </w:rPr>
        <w:t xml:space="preserve"> </w:t>
      </w:r>
      <w:r w:rsidR="00CF6566">
        <w:rPr>
          <w:bCs/>
        </w:rPr>
        <w:t>all</w:t>
      </w:r>
      <w:r w:rsidRPr="00905E18">
        <w:rPr>
          <w:bCs/>
        </w:rPr>
        <w:t xml:space="preserve">es in </w:t>
      </w:r>
      <w:r w:rsidR="00FF7DB2">
        <w:rPr>
          <w:bCs/>
        </w:rPr>
        <w:t>S</w:t>
      </w:r>
      <w:r w:rsidRPr="00905E18">
        <w:rPr>
          <w:bCs/>
        </w:rPr>
        <w:t xml:space="preserve">einen Tod hineingenommen, und uns so mit Gott versöhnt. </w:t>
      </w:r>
      <w:r w:rsidR="00E04729">
        <w:rPr>
          <w:bCs/>
        </w:rPr>
        <w:t>E</w:t>
      </w:r>
      <w:r w:rsidR="00597496" w:rsidRPr="00597496">
        <w:rPr>
          <w:bCs/>
          <w:sz w:val="18"/>
          <w:szCs w:val="18"/>
        </w:rPr>
        <w:t>R</w:t>
      </w:r>
      <w:r w:rsidRPr="00905E18">
        <w:rPr>
          <w:bCs/>
        </w:rPr>
        <w:t xml:space="preserve"> selbst </w:t>
      </w:r>
      <w:r w:rsidR="00926A95" w:rsidRPr="00905E18">
        <w:rPr>
          <w:bCs/>
        </w:rPr>
        <w:t xml:space="preserve">deutet </w:t>
      </w:r>
      <w:r w:rsidRPr="00905E18">
        <w:rPr>
          <w:bCs/>
        </w:rPr>
        <w:t xml:space="preserve">beim Letzten Abendmahl </w:t>
      </w:r>
      <w:r w:rsidR="00FF7DB2">
        <w:rPr>
          <w:bCs/>
        </w:rPr>
        <w:t>S</w:t>
      </w:r>
      <w:r w:rsidRPr="00905E18">
        <w:rPr>
          <w:bCs/>
        </w:rPr>
        <w:t xml:space="preserve">einen Tod: </w:t>
      </w:r>
      <w:r w:rsidRPr="007B3DFE">
        <w:rPr>
          <w:bCs/>
          <w:iCs/>
        </w:rPr>
        <w:t>„mein Leib, für euch gebrochen ... mein Blut, für euch vergossen“</w:t>
      </w:r>
      <w:r w:rsidRPr="00905E18">
        <w:rPr>
          <w:bCs/>
        </w:rPr>
        <w:t xml:space="preserve"> –</w:t>
      </w:r>
      <w:r w:rsidR="00D36EAF">
        <w:rPr>
          <w:bCs/>
        </w:rPr>
        <w:t xml:space="preserve"> </w:t>
      </w:r>
      <w:r w:rsidRPr="00905E18">
        <w:rPr>
          <w:bCs/>
        </w:rPr>
        <w:t xml:space="preserve">Gipfel </w:t>
      </w:r>
      <w:r w:rsidR="00CA4C2F">
        <w:rPr>
          <w:bCs/>
        </w:rPr>
        <w:t>S</w:t>
      </w:r>
      <w:r w:rsidRPr="00905E18">
        <w:rPr>
          <w:bCs/>
        </w:rPr>
        <w:t>einer Hingabe.</w:t>
      </w:r>
    </w:p>
    <w:p w:rsidR="00905E18" w:rsidRPr="00905E18" w:rsidRDefault="00905E18" w:rsidP="00905E18">
      <w:pPr>
        <w:jc w:val="both"/>
        <w:rPr>
          <w:bCs/>
        </w:rPr>
      </w:pPr>
      <w:r w:rsidRPr="00905E18">
        <w:rPr>
          <w:bCs/>
        </w:rPr>
        <w:t>Dieses Geschehen wird gegenwärtig in der Eucharistie. Dann ist Golgo</w:t>
      </w:r>
      <w:r w:rsidR="00934E98">
        <w:rPr>
          <w:bCs/>
        </w:rPr>
        <w:softHyphen/>
      </w:r>
      <w:r w:rsidRPr="00905E18">
        <w:rPr>
          <w:bCs/>
        </w:rPr>
        <w:t xml:space="preserve">ta </w:t>
      </w:r>
      <w:r w:rsidRPr="00905E18">
        <w:rPr>
          <w:bCs/>
          <w:i/>
          <w:iCs/>
        </w:rPr>
        <w:t>hier und jetzt</w:t>
      </w:r>
      <w:r w:rsidR="00E01E23">
        <w:rPr>
          <w:bCs/>
        </w:rPr>
        <w:t>; dann</w:t>
      </w:r>
      <w:r w:rsidRPr="00905E18">
        <w:rPr>
          <w:bCs/>
        </w:rPr>
        <w:t xml:space="preserve"> steht Jesus mit </w:t>
      </w:r>
      <w:r w:rsidR="00FF7DB2">
        <w:rPr>
          <w:bCs/>
        </w:rPr>
        <w:t>S</w:t>
      </w:r>
      <w:r w:rsidRPr="00905E18">
        <w:rPr>
          <w:bCs/>
        </w:rPr>
        <w:t xml:space="preserve">einem Kreuz mitten unter uns. </w:t>
      </w:r>
      <w:r w:rsidR="00CF6566">
        <w:rPr>
          <w:bCs/>
        </w:rPr>
        <w:t>Deshalb</w:t>
      </w:r>
      <w:r w:rsidRPr="00905E18">
        <w:rPr>
          <w:bCs/>
        </w:rPr>
        <w:t xml:space="preserve"> beten wir: </w:t>
      </w:r>
      <w:r w:rsidRPr="007B3DFE">
        <w:rPr>
          <w:bCs/>
          <w:iCs/>
        </w:rPr>
        <w:t>„Deinen Tod, o Herr, verkünden wir, und deine Auferstehung preisen wir, bis du kommst in Herrlichkeit.“</w:t>
      </w:r>
    </w:p>
    <w:p w:rsidR="00CF6566" w:rsidRDefault="00E01E23" w:rsidP="00905E18">
      <w:pPr>
        <w:jc w:val="both"/>
        <w:rPr>
          <w:bCs/>
        </w:rPr>
      </w:pPr>
      <w:r>
        <w:rPr>
          <w:bCs/>
        </w:rPr>
        <w:t>Jede</w:t>
      </w:r>
      <w:r w:rsidR="00905E18" w:rsidRPr="00905E18">
        <w:rPr>
          <w:bCs/>
        </w:rPr>
        <w:t xml:space="preserve"> Feier</w:t>
      </w:r>
      <w:r w:rsidR="00642496">
        <w:rPr>
          <w:bCs/>
        </w:rPr>
        <w:t xml:space="preserve"> der Eucharistie</w:t>
      </w:r>
      <w:r w:rsidR="00905E18" w:rsidRPr="00905E18">
        <w:rPr>
          <w:bCs/>
        </w:rPr>
        <w:t xml:space="preserve"> ist </w:t>
      </w:r>
      <w:r w:rsidR="00905E18" w:rsidRPr="00905E18">
        <w:rPr>
          <w:bCs/>
          <w:i/>
          <w:iCs/>
        </w:rPr>
        <w:t>mehr</w:t>
      </w:r>
      <w:r w:rsidR="00905E18" w:rsidRPr="00905E18">
        <w:rPr>
          <w:bCs/>
        </w:rPr>
        <w:t xml:space="preserve"> als ein Gedächtnis, eine Erinnerung! Denn der, der auf Golgota </w:t>
      </w:r>
      <w:r w:rsidR="008B2DF1">
        <w:rPr>
          <w:bCs/>
        </w:rPr>
        <w:t>das</w:t>
      </w:r>
      <w:r w:rsidR="00905E18" w:rsidRPr="00905E18">
        <w:rPr>
          <w:bCs/>
        </w:rPr>
        <w:t xml:space="preserve"> Leben hing</w:t>
      </w:r>
      <w:r w:rsidR="00910571">
        <w:rPr>
          <w:bCs/>
        </w:rPr>
        <w:t>a</w:t>
      </w:r>
      <w:r w:rsidR="00905E18" w:rsidRPr="00905E18">
        <w:rPr>
          <w:bCs/>
        </w:rPr>
        <w:t xml:space="preserve">b, Jesus, </w:t>
      </w:r>
      <w:r w:rsidR="00C9323A">
        <w:rPr>
          <w:bCs/>
        </w:rPr>
        <w:t>E</w:t>
      </w:r>
      <w:r w:rsidR="00C9323A" w:rsidRPr="00C9323A">
        <w:rPr>
          <w:bCs/>
          <w:sz w:val="18"/>
          <w:szCs w:val="18"/>
        </w:rPr>
        <w:t>R</w:t>
      </w:r>
      <w:r w:rsidR="00905E18" w:rsidRPr="00905E18">
        <w:rPr>
          <w:bCs/>
        </w:rPr>
        <w:t xml:space="preserve"> </w:t>
      </w:r>
      <w:r w:rsidR="008B2DF1">
        <w:rPr>
          <w:bCs/>
          <w:i/>
          <w:iCs/>
        </w:rPr>
        <w:t>lebt</w:t>
      </w:r>
      <w:r w:rsidR="008B2DF1">
        <w:rPr>
          <w:bCs/>
          <w:iCs/>
        </w:rPr>
        <w:t>,</w:t>
      </w:r>
      <w:r w:rsidR="00905E18" w:rsidRPr="00905E18">
        <w:rPr>
          <w:bCs/>
        </w:rPr>
        <w:t xml:space="preserve"> </w:t>
      </w:r>
      <w:r w:rsidR="008B2DF1">
        <w:rPr>
          <w:bCs/>
        </w:rPr>
        <w:t>ist</w:t>
      </w:r>
      <w:r w:rsidR="00905E18" w:rsidRPr="00905E18">
        <w:rPr>
          <w:bCs/>
        </w:rPr>
        <w:t xml:space="preserve"> heute in eigener Person</w:t>
      </w:r>
      <w:r w:rsidR="00D36EAF">
        <w:rPr>
          <w:bCs/>
        </w:rPr>
        <w:t xml:space="preserve"> hier</w:t>
      </w:r>
      <w:r w:rsidR="00905E18" w:rsidRPr="00905E18">
        <w:rPr>
          <w:bCs/>
        </w:rPr>
        <w:t xml:space="preserve">. </w:t>
      </w:r>
      <w:r w:rsidR="00CF6566">
        <w:rPr>
          <w:bCs/>
        </w:rPr>
        <w:t>Durch die Feier der Eucharistie wird Jesu Heilshandel an uns gegenwärtig, begegnen wir I</w:t>
      </w:r>
      <w:r w:rsidR="008B2DF1" w:rsidRPr="00597496">
        <w:rPr>
          <w:bCs/>
          <w:sz w:val="18"/>
          <w:szCs w:val="18"/>
        </w:rPr>
        <w:t>HM</w:t>
      </w:r>
      <w:r w:rsidR="00642496">
        <w:rPr>
          <w:bCs/>
        </w:rPr>
        <w:t xml:space="preserve"> – hier und jetzt!</w:t>
      </w:r>
    </w:p>
    <w:p w:rsidR="00905E18" w:rsidRPr="00910571" w:rsidRDefault="00FF7DB2" w:rsidP="00905E18">
      <w:pPr>
        <w:jc w:val="both"/>
        <w:rPr>
          <w:i/>
          <w:vertAlign w:val="superscript"/>
        </w:rPr>
      </w:pPr>
      <w:r>
        <w:rPr>
          <w:bCs/>
        </w:rPr>
        <w:t>Auf d</w:t>
      </w:r>
      <w:r w:rsidR="00905E18" w:rsidRPr="00905E18">
        <w:rPr>
          <w:bCs/>
        </w:rPr>
        <w:t>e</w:t>
      </w:r>
      <w:r>
        <w:rPr>
          <w:bCs/>
        </w:rPr>
        <w:t>r</w:t>
      </w:r>
      <w:r w:rsidR="00905E18" w:rsidRPr="00905E18">
        <w:rPr>
          <w:bCs/>
        </w:rPr>
        <w:t xml:space="preserve"> andere</w:t>
      </w:r>
      <w:r>
        <w:rPr>
          <w:bCs/>
        </w:rPr>
        <w:t>n</w:t>
      </w:r>
      <w:r w:rsidR="00905E18" w:rsidRPr="00905E18">
        <w:rPr>
          <w:bCs/>
        </w:rPr>
        <w:t xml:space="preserve"> Seite: </w:t>
      </w:r>
      <w:r w:rsidR="00CF6566" w:rsidRPr="00905E18">
        <w:rPr>
          <w:bCs/>
        </w:rPr>
        <w:t>Jesu</w:t>
      </w:r>
      <w:r w:rsidR="00CF6566" w:rsidRPr="00905E18">
        <w:rPr>
          <w:bCs/>
          <w:i/>
          <w:iCs/>
        </w:rPr>
        <w:t xml:space="preserve"> </w:t>
      </w:r>
      <w:r w:rsidR="00905E18" w:rsidRPr="00905E18">
        <w:rPr>
          <w:bCs/>
          <w:i/>
          <w:iCs/>
        </w:rPr>
        <w:t>Grab</w:t>
      </w:r>
      <w:r w:rsidR="00905E18" w:rsidRPr="00905E18">
        <w:rPr>
          <w:bCs/>
        </w:rPr>
        <w:t xml:space="preserve">. </w:t>
      </w:r>
      <w:r w:rsidR="00D36EAF">
        <w:rPr>
          <w:bCs/>
        </w:rPr>
        <w:t>Es</w:t>
      </w:r>
      <w:r w:rsidR="00905E18" w:rsidRPr="00905E18">
        <w:rPr>
          <w:bCs/>
        </w:rPr>
        <w:t xml:space="preserve"> ist </w:t>
      </w:r>
      <w:r w:rsidR="00905E18" w:rsidRPr="00905E18">
        <w:rPr>
          <w:bCs/>
          <w:i/>
          <w:iCs/>
        </w:rPr>
        <w:t>leer!</w:t>
      </w:r>
      <w:r w:rsidR="00905E18" w:rsidRPr="00905E18">
        <w:rPr>
          <w:bCs/>
        </w:rPr>
        <w:t xml:space="preserve"> </w:t>
      </w:r>
      <w:r w:rsidR="00D36EAF">
        <w:rPr>
          <w:bCs/>
        </w:rPr>
        <w:t>Da</w:t>
      </w:r>
      <w:r w:rsidR="00905E18" w:rsidRPr="00905E18">
        <w:rPr>
          <w:bCs/>
        </w:rPr>
        <w:t xml:space="preserve"> liegt kein Toter – Jesus ist </w:t>
      </w:r>
      <w:r w:rsidR="00905E18" w:rsidRPr="00905E18">
        <w:rPr>
          <w:bCs/>
          <w:i/>
          <w:iCs/>
        </w:rPr>
        <w:t>auferstanden</w:t>
      </w:r>
      <w:r w:rsidR="00905E18" w:rsidRPr="00905E18">
        <w:rPr>
          <w:bCs/>
        </w:rPr>
        <w:t xml:space="preserve">, </w:t>
      </w:r>
      <w:r w:rsidR="00D36EAF">
        <w:rPr>
          <w:bCs/>
        </w:rPr>
        <w:t>E</w:t>
      </w:r>
      <w:r w:rsidR="00E9587A" w:rsidRPr="00597496">
        <w:rPr>
          <w:bCs/>
          <w:sz w:val="18"/>
          <w:szCs w:val="18"/>
        </w:rPr>
        <w:t>R</w:t>
      </w:r>
      <w:r w:rsidR="00905E18" w:rsidRPr="00905E18">
        <w:rPr>
          <w:bCs/>
        </w:rPr>
        <w:t xml:space="preserve"> ist der ewig Lebendige. Darum ist </w:t>
      </w:r>
      <w:r w:rsidR="00D36EAF">
        <w:rPr>
          <w:bCs/>
        </w:rPr>
        <w:t>E</w:t>
      </w:r>
      <w:r w:rsidR="00597496" w:rsidRPr="00597496">
        <w:rPr>
          <w:bCs/>
          <w:sz w:val="18"/>
          <w:szCs w:val="18"/>
        </w:rPr>
        <w:t>R</w:t>
      </w:r>
      <w:r w:rsidR="00905E18" w:rsidRPr="00905E18">
        <w:rPr>
          <w:bCs/>
        </w:rPr>
        <w:t xml:space="preserve"> in der Eucharis</w:t>
      </w:r>
      <w:r w:rsidR="00597496">
        <w:rPr>
          <w:bCs/>
        </w:rPr>
        <w:softHyphen/>
      </w:r>
      <w:r w:rsidR="00905E18" w:rsidRPr="00905E18">
        <w:rPr>
          <w:bCs/>
        </w:rPr>
        <w:t>tiefeier „leibhaf</w:t>
      </w:r>
      <w:r w:rsidR="00D36EAF">
        <w:rPr>
          <w:bCs/>
        </w:rPr>
        <w:t>t</w:t>
      </w:r>
      <w:r w:rsidR="00905E18" w:rsidRPr="00905E18">
        <w:rPr>
          <w:bCs/>
        </w:rPr>
        <w:t xml:space="preserve">“ gegenwärtig, „mit Fleisch und Blut“. Wir begegnen dem </w:t>
      </w:r>
      <w:r w:rsidR="00E01E23">
        <w:rPr>
          <w:bCs/>
        </w:rPr>
        <w:t>G</w:t>
      </w:r>
      <w:r w:rsidR="00E01E23" w:rsidRPr="00905E18">
        <w:rPr>
          <w:bCs/>
        </w:rPr>
        <w:t>ekreuzigten</w:t>
      </w:r>
      <w:r w:rsidR="00E01E23">
        <w:rPr>
          <w:bCs/>
        </w:rPr>
        <w:t>, der der A</w:t>
      </w:r>
      <w:r w:rsidR="00E04729" w:rsidRPr="00905E18">
        <w:rPr>
          <w:bCs/>
        </w:rPr>
        <w:t>uferstandene</w:t>
      </w:r>
      <w:r w:rsidR="00E01E23">
        <w:rPr>
          <w:bCs/>
        </w:rPr>
        <w:t xml:space="preserve"> ist!</w:t>
      </w:r>
      <w:r w:rsidR="00CF6566">
        <w:rPr>
          <w:bCs/>
        </w:rPr>
        <w:t xml:space="preserve"> </w:t>
      </w:r>
      <w:r w:rsidR="00910571">
        <w:rPr>
          <w:bCs/>
        </w:rPr>
        <w:t>Deshalb heißt es in Joh</w:t>
      </w:r>
      <w:r w:rsidR="00597496">
        <w:rPr>
          <w:bCs/>
        </w:rPr>
        <w:t xml:space="preserve"> 6, – </w:t>
      </w:r>
      <w:r w:rsidR="00C9323A">
        <w:rPr>
          <w:bCs/>
        </w:rPr>
        <w:lastRenderedPageBreak/>
        <w:t xml:space="preserve">der </w:t>
      </w:r>
      <w:r w:rsidR="00597496">
        <w:rPr>
          <w:bCs/>
        </w:rPr>
        <w:t>Brotrede</w:t>
      </w:r>
      <w:r w:rsidR="00910571">
        <w:rPr>
          <w:bCs/>
        </w:rPr>
        <w:t xml:space="preserve">: </w:t>
      </w:r>
      <w:r w:rsidR="00D36EAF" w:rsidRPr="008B2DF1">
        <w:t>„</w:t>
      </w:r>
      <w:r w:rsidR="00905E18" w:rsidRPr="008B2DF1">
        <w:t>Ich bin das lebendige Brot, das vom Himmel herabgekommen ist. Wer von diesem Brot isst, wird in Ewigkeit leben. Das Brot, das ich geben werde, ist mein Fleisch für das Leben der Welt.</w:t>
      </w:r>
      <w:r w:rsidR="00D36EAF" w:rsidRPr="008B2DF1">
        <w:t>“</w:t>
      </w:r>
      <w:r w:rsidR="00D36EAF" w:rsidRPr="008B2DF1">
        <w:rPr>
          <w:vertAlign w:val="superscript"/>
        </w:rPr>
        <w:t xml:space="preserve"> (Joh 6,51)</w:t>
      </w:r>
    </w:p>
    <w:p w:rsidR="00CE438A" w:rsidRDefault="00905E18" w:rsidP="00905E18">
      <w:pPr>
        <w:jc w:val="both"/>
        <w:rPr>
          <w:bCs/>
        </w:rPr>
      </w:pPr>
      <w:r w:rsidRPr="00905E18">
        <w:rPr>
          <w:bCs/>
        </w:rPr>
        <w:t xml:space="preserve">Wenn wir Jesus begegnen, nimmt </w:t>
      </w:r>
      <w:r w:rsidR="00D36EAF">
        <w:rPr>
          <w:bCs/>
        </w:rPr>
        <w:t>E</w:t>
      </w:r>
      <w:r w:rsidR="00597496" w:rsidRPr="00597496">
        <w:rPr>
          <w:bCs/>
          <w:sz w:val="18"/>
          <w:szCs w:val="18"/>
        </w:rPr>
        <w:t>R</w:t>
      </w:r>
      <w:r w:rsidRPr="00905E18">
        <w:rPr>
          <w:bCs/>
        </w:rPr>
        <w:t xml:space="preserve"> uns hinein in die </w:t>
      </w:r>
      <w:r w:rsidRPr="00905E18">
        <w:rPr>
          <w:bCs/>
          <w:i/>
          <w:iCs/>
        </w:rPr>
        <w:t>Wandlung</w:t>
      </w:r>
      <w:r w:rsidRPr="00905E18">
        <w:rPr>
          <w:bCs/>
        </w:rPr>
        <w:t xml:space="preserve">. In der Eucharistie werden Brot und Wein gewandelt in </w:t>
      </w:r>
      <w:r w:rsidR="00934E98" w:rsidRPr="00905E18">
        <w:rPr>
          <w:bCs/>
        </w:rPr>
        <w:t xml:space="preserve">Jesu </w:t>
      </w:r>
      <w:r w:rsidRPr="00905E18">
        <w:rPr>
          <w:bCs/>
        </w:rPr>
        <w:t>Leib und Blut</w:t>
      </w:r>
      <w:r w:rsidR="00934E98">
        <w:rPr>
          <w:bCs/>
        </w:rPr>
        <w:t xml:space="preserve"> </w:t>
      </w:r>
      <w:r w:rsidRPr="00905E18">
        <w:rPr>
          <w:bCs/>
        </w:rPr>
        <w:t xml:space="preserve">– doch auch </w:t>
      </w:r>
      <w:r w:rsidRPr="00905E18">
        <w:rPr>
          <w:bCs/>
          <w:i/>
          <w:iCs/>
        </w:rPr>
        <w:t>wir</w:t>
      </w:r>
      <w:r w:rsidRPr="00905E18">
        <w:rPr>
          <w:bCs/>
        </w:rPr>
        <w:t xml:space="preserve"> </w:t>
      </w:r>
      <w:r w:rsidR="00D36EAF">
        <w:rPr>
          <w:bCs/>
        </w:rPr>
        <w:t>sollen</w:t>
      </w:r>
      <w:r w:rsidRPr="00905E18">
        <w:rPr>
          <w:bCs/>
        </w:rPr>
        <w:t xml:space="preserve"> </w:t>
      </w:r>
      <w:r w:rsidR="00D36EAF">
        <w:rPr>
          <w:bCs/>
        </w:rPr>
        <w:t>ver</w:t>
      </w:r>
      <w:r w:rsidRPr="00905E18">
        <w:rPr>
          <w:bCs/>
        </w:rPr>
        <w:t xml:space="preserve">wandelt werden! Wir können mit eingehen in das Geheimnis von Tod und Auferstehung Jesu, in </w:t>
      </w:r>
      <w:r w:rsidR="00597496">
        <w:rPr>
          <w:bCs/>
        </w:rPr>
        <w:t>S</w:t>
      </w:r>
      <w:r w:rsidRPr="00905E18">
        <w:rPr>
          <w:bCs/>
        </w:rPr>
        <w:t xml:space="preserve">ein „Lebensopfer“, und so selbst zur </w:t>
      </w:r>
      <w:r w:rsidRPr="00905E18">
        <w:rPr>
          <w:bCs/>
          <w:i/>
          <w:iCs/>
        </w:rPr>
        <w:t>Hingabe</w:t>
      </w:r>
      <w:r w:rsidRPr="00905E18">
        <w:rPr>
          <w:bCs/>
        </w:rPr>
        <w:t xml:space="preserve"> fähig werden. </w:t>
      </w:r>
    </w:p>
    <w:p w:rsidR="00905E18" w:rsidRPr="00905E18" w:rsidRDefault="00905E18" w:rsidP="00905E18">
      <w:pPr>
        <w:jc w:val="both"/>
        <w:rPr>
          <w:bCs/>
        </w:rPr>
      </w:pPr>
      <w:r w:rsidRPr="00905E18">
        <w:rPr>
          <w:bCs/>
        </w:rPr>
        <w:t>„Opfer“ ist ein Wort, das man heute nicht mehr gern</w:t>
      </w:r>
      <w:r w:rsidR="00E01E23">
        <w:rPr>
          <w:bCs/>
        </w:rPr>
        <w:t>e</w:t>
      </w:r>
      <w:r w:rsidRPr="00905E18">
        <w:rPr>
          <w:bCs/>
        </w:rPr>
        <w:t xml:space="preserve"> hört</w:t>
      </w:r>
      <w:r w:rsidR="00CE438A">
        <w:rPr>
          <w:bCs/>
        </w:rPr>
        <w:t>;</w:t>
      </w:r>
      <w:r w:rsidRPr="00905E18">
        <w:rPr>
          <w:bCs/>
        </w:rPr>
        <w:t xml:space="preserve"> „sich hingeben“ widerspricht der modernen Mentalität.</w:t>
      </w:r>
      <w:r w:rsidR="00E01E23">
        <w:rPr>
          <w:bCs/>
        </w:rPr>
        <w:t xml:space="preserve"> – </w:t>
      </w:r>
      <w:r w:rsidR="00597496">
        <w:rPr>
          <w:bCs/>
        </w:rPr>
        <w:t>So</w:t>
      </w:r>
      <w:r w:rsidR="00E01E23">
        <w:rPr>
          <w:bCs/>
        </w:rPr>
        <w:t xml:space="preserve"> </w:t>
      </w:r>
      <w:r w:rsidR="00597496">
        <w:rPr>
          <w:bCs/>
        </w:rPr>
        <w:t>war</w:t>
      </w:r>
      <w:r w:rsidR="00E01E23">
        <w:rPr>
          <w:bCs/>
        </w:rPr>
        <w:t xml:space="preserve"> es immer!</w:t>
      </w:r>
      <w:r w:rsidRPr="00905E18">
        <w:rPr>
          <w:bCs/>
        </w:rPr>
        <w:t xml:space="preserve"> Viele haben Angst, zu kurz zu kommen, wenn sie sich an andere verschenken oder gar „opferbereit“ sind. Selbst Gläubigen fällt das nicht leicht.</w:t>
      </w:r>
      <w:r w:rsidR="00A43E4D">
        <w:rPr>
          <w:bCs/>
        </w:rPr>
        <w:t xml:space="preserve"> – </w:t>
      </w:r>
      <w:r w:rsidR="0005026E">
        <w:rPr>
          <w:bCs/>
        </w:rPr>
        <w:t>D</w:t>
      </w:r>
      <w:r w:rsidR="00A43E4D">
        <w:rPr>
          <w:bCs/>
        </w:rPr>
        <w:t>och</w:t>
      </w:r>
      <w:r w:rsidR="0005026E">
        <w:rPr>
          <w:bCs/>
        </w:rPr>
        <w:t xml:space="preserve"> es</w:t>
      </w:r>
      <w:r w:rsidR="00A43E4D">
        <w:rPr>
          <w:bCs/>
        </w:rPr>
        <w:t xml:space="preserve"> gelingt derzeit </w:t>
      </w:r>
      <w:r w:rsidR="00E71EFF">
        <w:rPr>
          <w:bCs/>
        </w:rPr>
        <w:t xml:space="preserve">in der Versorgung der Flüchtlinge aus der Ukraine vielen Menschen, die uns so Vorbild </w:t>
      </w:r>
      <w:r w:rsidR="0005026E">
        <w:rPr>
          <w:bCs/>
        </w:rPr>
        <w:t>sind</w:t>
      </w:r>
      <w:r w:rsidR="00E71EFF">
        <w:rPr>
          <w:bCs/>
        </w:rPr>
        <w:t>.</w:t>
      </w:r>
      <w:r w:rsidRPr="00905E18">
        <w:rPr>
          <w:bCs/>
        </w:rPr>
        <w:t xml:space="preserve"> D</w:t>
      </w:r>
      <w:r w:rsidR="00E71EFF">
        <w:rPr>
          <w:bCs/>
        </w:rPr>
        <w:t>enn</w:t>
      </w:r>
      <w:r w:rsidRPr="00905E18">
        <w:rPr>
          <w:bCs/>
        </w:rPr>
        <w:t xml:space="preserve"> nicht </w:t>
      </w:r>
      <w:r w:rsidRPr="00905E18">
        <w:rPr>
          <w:bCs/>
          <w:i/>
          <w:iCs/>
        </w:rPr>
        <w:t>wir</w:t>
      </w:r>
      <w:r w:rsidRPr="00905E18">
        <w:rPr>
          <w:bCs/>
        </w:rPr>
        <w:t xml:space="preserve"> müssen das „leisten“! Jesus ist es, der uns verwandelt: E</w:t>
      </w:r>
      <w:r w:rsidR="00597496" w:rsidRPr="00597496">
        <w:rPr>
          <w:bCs/>
          <w:sz w:val="18"/>
          <w:szCs w:val="18"/>
        </w:rPr>
        <w:t>R</w:t>
      </w:r>
      <w:r w:rsidRPr="00905E18">
        <w:rPr>
          <w:bCs/>
        </w:rPr>
        <w:t xml:space="preserve"> </w:t>
      </w:r>
      <w:r w:rsidR="00CE438A">
        <w:rPr>
          <w:bCs/>
        </w:rPr>
        <w:t>will</w:t>
      </w:r>
      <w:r w:rsidRPr="00905E18">
        <w:rPr>
          <w:bCs/>
        </w:rPr>
        <w:t xml:space="preserve"> uns die Angst um uns selbst</w:t>
      </w:r>
      <w:r w:rsidR="00CE438A">
        <w:rPr>
          <w:bCs/>
        </w:rPr>
        <w:t xml:space="preserve"> nehmen;</w:t>
      </w:r>
      <w:r w:rsidRPr="00905E18">
        <w:rPr>
          <w:bCs/>
        </w:rPr>
        <w:t xml:space="preserve"> die Angst, zu kurz zu kommen</w:t>
      </w:r>
      <w:r w:rsidR="00CE438A">
        <w:rPr>
          <w:bCs/>
        </w:rPr>
        <w:t>,</w:t>
      </w:r>
      <w:r w:rsidRPr="00905E18">
        <w:rPr>
          <w:bCs/>
        </w:rPr>
        <w:t xml:space="preserve"> aufgerieben zu werden; nichts mehr vom Leben zu ha</w:t>
      </w:r>
      <w:r w:rsidR="00CA4C2F">
        <w:rPr>
          <w:bCs/>
        </w:rPr>
        <w:t>ben.</w:t>
      </w:r>
      <w:r w:rsidR="00E71EFF">
        <w:rPr>
          <w:bCs/>
        </w:rPr>
        <w:t xml:space="preserve"> Das Gegenteil ist der Fall – im sich </w:t>
      </w:r>
      <w:r w:rsidR="0005026E">
        <w:rPr>
          <w:bCs/>
        </w:rPr>
        <w:t>V</w:t>
      </w:r>
      <w:bookmarkStart w:id="0" w:name="_GoBack"/>
      <w:bookmarkEnd w:id="0"/>
      <w:r w:rsidR="00E71EFF">
        <w:rPr>
          <w:bCs/>
        </w:rPr>
        <w:t xml:space="preserve">erschenken, wird das Leben lebendig. Denn </w:t>
      </w:r>
      <w:r w:rsidRPr="00905E18">
        <w:rPr>
          <w:bCs/>
        </w:rPr>
        <w:t xml:space="preserve">Jesus selbst befähigt uns, </w:t>
      </w:r>
      <w:r w:rsidR="00910571">
        <w:rPr>
          <w:bCs/>
        </w:rPr>
        <w:t>immer</w:t>
      </w:r>
      <w:r w:rsidRPr="00905E18">
        <w:rPr>
          <w:bCs/>
        </w:rPr>
        <w:t xml:space="preserve"> mehr so zu werden, wie </w:t>
      </w:r>
      <w:r w:rsidR="00CE438A">
        <w:rPr>
          <w:bCs/>
        </w:rPr>
        <w:t>E</w:t>
      </w:r>
      <w:r w:rsidR="00597496" w:rsidRPr="00597496">
        <w:rPr>
          <w:bCs/>
          <w:sz w:val="18"/>
          <w:szCs w:val="18"/>
        </w:rPr>
        <w:t>R</w:t>
      </w:r>
      <w:r w:rsidRPr="00905E18">
        <w:rPr>
          <w:bCs/>
        </w:rPr>
        <w:t>: ein Mensch, der sich bis zum Letzten ver</w:t>
      </w:r>
      <w:r w:rsidR="00934E98">
        <w:rPr>
          <w:bCs/>
        </w:rPr>
        <w:t>schenkt</w:t>
      </w:r>
      <w:r w:rsidRPr="00905E18">
        <w:rPr>
          <w:bCs/>
        </w:rPr>
        <w:t>.</w:t>
      </w:r>
    </w:p>
    <w:p w:rsidR="00905E18" w:rsidRPr="00905E18" w:rsidRDefault="00CE438A" w:rsidP="00905E18">
      <w:pPr>
        <w:jc w:val="both"/>
        <w:rPr>
          <w:bCs/>
        </w:rPr>
      </w:pPr>
      <w:r>
        <w:rPr>
          <w:bCs/>
        </w:rPr>
        <w:t xml:space="preserve">Wenn wir uns darauf einlassen </w:t>
      </w:r>
      <w:r w:rsidR="00905E18" w:rsidRPr="00905E18">
        <w:rPr>
          <w:bCs/>
          <w:i/>
          <w:iCs/>
        </w:rPr>
        <w:t>wächst</w:t>
      </w:r>
      <w:r w:rsidR="00905E18" w:rsidRPr="00905E18">
        <w:rPr>
          <w:bCs/>
        </w:rPr>
        <w:t xml:space="preserve"> etwas in </w:t>
      </w:r>
      <w:r>
        <w:rPr>
          <w:bCs/>
        </w:rPr>
        <w:t>uns</w:t>
      </w:r>
      <w:r w:rsidR="00905E18" w:rsidRPr="00905E18">
        <w:rPr>
          <w:bCs/>
        </w:rPr>
        <w:t>:</w:t>
      </w:r>
    </w:p>
    <w:p w:rsidR="00905E18" w:rsidRPr="00905E18" w:rsidRDefault="00905E18" w:rsidP="00CE438A">
      <w:pPr>
        <w:numPr>
          <w:ilvl w:val="0"/>
          <w:numId w:val="1"/>
        </w:numPr>
        <w:tabs>
          <w:tab w:val="clear" w:pos="720"/>
          <w:tab w:val="num" w:pos="360"/>
        </w:tabs>
        <w:ind w:left="360"/>
        <w:jc w:val="both"/>
        <w:rPr>
          <w:bCs/>
        </w:rPr>
      </w:pPr>
      <w:r w:rsidRPr="00905E18">
        <w:rPr>
          <w:bCs/>
        </w:rPr>
        <w:t>Es wächst der Mut, sich im Dienst für andere einzusetzen.</w:t>
      </w:r>
    </w:p>
    <w:p w:rsidR="00905E18" w:rsidRPr="00905E18" w:rsidRDefault="00905E18" w:rsidP="00CE438A">
      <w:pPr>
        <w:numPr>
          <w:ilvl w:val="0"/>
          <w:numId w:val="1"/>
        </w:numPr>
        <w:tabs>
          <w:tab w:val="clear" w:pos="720"/>
          <w:tab w:val="num" w:pos="360"/>
        </w:tabs>
        <w:ind w:left="360"/>
        <w:jc w:val="both"/>
        <w:rPr>
          <w:bCs/>
        </w:rPr>
      </w:pPr>
      <w:r w:rsidRPr="00905E18">
        <w:rPr>
          <w:bCs/>
        </w:rPr>
        <w:t>Es wächst der Mut, Böses mit Gutem zu vergelten.</w:t>
      </w:r>
    </w:p>
    <w:p w:rsidR="00905E18" w:rsidRPr="00905E18" w:rsidRDefault="00905E18" w:rsidP="00CE438A">
      <w:pPr>
        <w:numPr>
          <w:ilvl w:val="0"/>
          <w:numId w:val="1"/>
        </w:numPr>
        <w:tabs>
          <w:tab w:val="clear" w:pos="720"/>
          <w:tab w:val="num" w:pos="360"/>
        </w:tabs>
        <w:ind w:left="360"/>
        <w:jc w:val="both"/>
        <w:rPr>
          <w:bCs/>
        </w:rPr>
      </w:pPr>
      <w:r w:rsidRPr="00905E18">
        <w:rPr>
          <w:bCs/>
        </w:rPr>
        <w:t>Es wächst der Mut, zu verzeihen</w:t>
      </w:r>
      <w:r w:rsidR="00CE438A">
        <w:rPr>
          <w:bCs/>
        </w:rPr>
        <w:t>,</w:t>
      </w:r>
      <w:r w:rsidRPr="00905E18">
        <w:rPr>
          <w:bCs/>
        </w:rPr>
        <w:t xml:space="preserve"> sich um Versöhnung zu mühen.</w:t>
      </w:r>
    </w:p>
    <w:p w:rsidR="00597496" w:rsidRPr="00597496" w:rsidRDefault="00597496" w:rsidP="00905E18">
      <w:pPr>
        <w:jc w:val="both"/>
        <w:rPr>
          <w:bCs/>
          <w:sz w:val="4"/>
          <w:szCs w:val="4"/>
        </w:rPr>
      </w:pPr>
    </w:p>
    <w:p w:rsidR="00905E18" w:rsidRDefault="00905E18" w:rsidP="00905E18">
      <w:pPr>
        <w:jc w:val="both"/>
        <w:rPr>
          <w:bCs/>
        </w:rPr>
      </w:pPr>
      <w:r w:rsidRPr="00905E18">
        <w:rPr>
          <w:bCs/>
        </w:rPr>
        <w:t xml:space="preserve">Ich kann sogar die Erfahrung machen, dass mein </w:t>
      </w:r>
      <w:r w:rsidRPr="00905E18">
        <w:rPr>
          <w:bCs/>
          <w:i/>
          <w:iCs/>
        </w:rPr>
        <w:t>Leiden</w:t>
      </w:r>
      <w:r w:rsidRPr="00905E18">
        <w:rPr>
          <w:bCs/>
        </w:rPr>
        <w:t xml:space="preserve"> gewandelt wird: Ich bringe meine Nöte, </w:t>
      </w:r>
      <w:r w:rsidR="00910571" w:rsidRPr="00905E18">
        <w:rPr>
          <w:bCs/>
        </w:rPr>
        <w:t>Ängste</w:t>
      </w:r>
      <w:r w:rsidR="00910571">
        <w:rPr>
          <w:bCs/>
        </w:rPr>
        <w:t>,</w:t>
      </w:r>
      <w:r w:rsidR="00910571" w:rsidRPr="00905E18">
        <w:rPr>
          <w:bCs/>
        </w:rPr>
        <w:t xml:space="preserve"> </w:t>
      </w:r>
      <w:r w:rsidR="00910571">
        <w:rPr>
          <w:bCs/>
        </w:rPr>
        <w:t>Sorgen</w:t>
      </w:r>
      <w:r w:rsidRPr="00905E18">
        <w:rPr>
          <w:bCs/>
        </w:rPr>
        <w:t xml:space="preserve"> und Schmerzen mit in die Eucharistiefeier und</w:t>
      </w:r>
      <w:r w:rsidR="00910571">
        <w:rPr>
          <w:bCs/>
        </w:rPr>
        <w:t xml:space="preserve"> lege sie</w:t>
      </w:r>
      <w:r w:rsidR="00586652">
        <w:rPr>
          <w:bCs/>
        </w:rPr>
        <w:t xml:space="preserve"> bei der Gabenbereitung</w:t>
      </w:r>
      <w:r w:rsidR="00910571">
        <w:rPr>
          <w:bCs/>
        </w:rPr>
        <w:t xml:space="preserve"> mit in die Hostienschale,</w:t>
      </w:r>
      <w:r w:rsidRPr="00905E18">
        <w:rPr>
          <w:bCs/>
        </w:rPr>
        <w:t xml:space="preserve"> vereine sie</w:t>
      </w:r>
      <w:r w:rsidR="00586652">
        <w:rPr>
          <w:bCs/>
        </w:rPr>
        <w:t xml:space="preserve"> so</w:t>
      </w:r>
      <w:r w:rsidRPr="00905E18">
        <w:rPr>
          <w:bCs/>
        </w:rPr>
        <w:t xml:space="preserve"> mit </w:t>
      </w:r>
      <w:r w:rsidR="00E04729" w:rsidRPr="00905E18">
        <w:rPr>
          <w:bCs/>
        </w:rPr>
        <w:t xml:space="preserve">Jesu </w:t>
      </w:r>
      <w:r w:rsidRPr="00905E18">
        <w:rPr>
          <w:bCs/>
        </w:rPr>
        <w:t xml:space="preserve">Leiden. Dann </w:t>
      </w:r>
      <w:r w:rsidRPr="00905E18">
        <w:rPr>
          <w:bCs/>
          <w:i/>
          <w:iCs/>
        </w:rPr>
        <w:t>erlebe</w:t>
      </w:r>
      <w:r w:rsidRPr="00905E18">
        <w:rPr>
          <w:bCs/>
        </w:rPr>
        <w:t xml:space="preserve"> ich etwas:</w:t>
      </w:r>
    </w:p>
    <w:p w:rsidR="00905E18" w:rsidRPr="00905E18" w:rsidRDefault="00905E18" w:rsidP="00CE438A">
      <w:pPr>
        <w:numPr>
          <w:ilvl w:val="0"/>
          <w:numId w:val="2"/>
        </w:numPr>
        <w:tabs>
          <w:tab w:val="clear" w:pos="720"/>
          <w:tab w:val="num" w:pos="360"/>
        </w:tabs>
        <w:ind w:left="360"/>
        <w:jc w:val="both"/>
        <w:rPr>
          <w:bCs/>
        </w:rPr>
      </w:pPr>
      <w:r w:rsidRPr="00905E18">
        <w:rPr>
          <w:bCs/>
        </w:rPr>
        <w:t>Ich spüre, wie der Gekreuzigte mein Leiden mitträgt, und wie es da</w:t>
      </w:r>
      <w:r w:rsidR="00597496">
        <w:rPr>
          <w:bCs/>
        </w:rPr>
        <w:softHyphen/>
      </w:r>
      <w:r w:rsidRPr="00905E18">
        <w:rPr>
          <w:bCs/>
        </w:rPr>
        <w:t xml:space="preserve">durch leichter zu tragen </w:t>
      </w:r>
      <w:r w:rsidR="00934E98">
        <w:rPr>
          <w:bCs/>
        </w:rPr>
        <w:t>ist</w:t>
      </w:r>
      <w:r w:rsidRPr="00905E18">
        <w:rPr>
          <w:bCs/>
        </w:rPr>
        <w:t>.</w:t>
      </w:r>
    </w:p>
    <w:p w:rsidR="00905E18" w:rsidRPr="00905E18" w:rsidRDefault="00905E18" w:rsidP="00CE438A">
      <w:pPr>
        <w:numPr>
          <w:ilvl w:val="0"/>
          <w:numId w:val="2"/>
        </w:numPr>
        <w:tabs>
          <w:tab w:val="clear" w:pos="720"/>
          <w:tab w:val="num" w:pos="360"/>
        </w:tabs>
        <w:ind w:left="360"/>
        <w:jc w:val="both"/>
        <w:rPr>
          <w:bCs/>
        </w:rPr>
      </w:pPr>
      <w:r w:rsidRPr="00905E18">
        <w:rPr>
          <w:bCs/>
        </w:rPr>
        <w:t>Ich sehe, wie mein Leiden fruchtbar wird, wie es mir und anderen Segen bringt.</w:t>
      </w:r>
    </w:p>
    <w:p w:rsidR="00597496" w:rsidRPr="00597496" w:rsidRDefault="00597496" w:rsidP="00E01E23">
      <w:pPr>
        <w:jc w:val="both"/>
        <w:rPr>
          <w:bCs/>
          <w:sz w:val="4"/>
          <w:szCs w:val="4"/>
        </w:rPr>
      </w:pPr>
    </w:p>
    <w:p w:rsidR="00E01E23" w:rsidRDefault="00CE438A" w:rsidP="00E01E23">
      <w:pPr>
        <w:jc w:val="both"/>
        <w:rPr>
          <w:bCs/>
        </w:rPr>
      </w:pPr>
      <w:r>
        <w:rPr>
          <w:bCs/>
        </w:rPr>
        <w:t>Wir können au</w:t>
      </w:r>
      <w:r w:rsidR="00171F84">
        <w:rPr>
          <w:bCs/>
        </w:rPr>
        <w:t>ch</w:t>
      </w:r>
      <w:r>
        <w:rPr>
          <w:bCs/>
        </w:rPr>
        <w:t xml:space="preserve"> sagen: </w:t>
      </w:r>
      <w:r w:rsidR="00905E18" w:rsidRPr="00905E18">
        <w:rPr>
          <w:bCs/>
        </w:rPr>
        <w:t>Ich erlebe, wie ich „mit Jesus sterbe und auferstehe“. Das „Pascha-Mysterium“</w:t>
      </w:r>
      <w:r w:rsidR="00E9587A">
        <w:rPr>
          <w:bCs/>
        </w:rPr>
        <w:t xml:space="preserve"> will</w:t>
      </w:r>
      <w:r w:rsidR="00905E18" w:rsidRPr="00905E18">
        <w:rPr>
          <w:bCs/>
        </w:rPr>
        <w:t xml:space="preserve"> sich</w:t>
      </w:r>
      <w:r w:rsidR="008B2DF1">
        <w:rPr>
          <w:bCs/>
        </w:rPr>
        <w:t xml:space="preserve"> heute</w:t>
      </w:r>
      <w:r w:rsidR="00905E18" w:rsidRPr="00905E18">
        <w:rPr>
          <w:bCs/>
        </w:rPr>
        <w:t xml:space="preserve"> </w:t>
      </w:r>
      <w:r w:rsidR="00E9587A" w:rsidRPr="00905E18">
        <w:rPr>
          <w:bCs/>
          <w:i/>
          <w:iCs/>
        </w:rPr>
        <w:t xml:space="preserve">an </w:t>
      </w:r>
      <w:r w:rsidR="00E9587A">
        <w:rPr>
          <w:bCs/>
          <w:i/>
          <w:iCs/>
        </w:rPr>
        <w:t>uns</w:t>
      </w:r>
      <w:r w:rsidR="00E9587A" w:rsidRPr="00905E18">
        <w:rPr>
          <w:bCs/>
        </w:rPr>
        <w:t xml:space="preserve"> vollzieh</w:t>
      </w:r>
      <w:r w:rsidR="00E9587A">
        <w:rPr>
          <w:bCs/>
        </w:rPr>
        <w:t>en</w:t>
      </w:r>
      <w:r w:rsidR="008B2DF1">
        <w:rPr>
          <w:bCs/>
        </w:rPr>
        <w:t>!</w:t>
      </w:r>
      <w:r w:rsidR="00E01E23">
        <w:rPr>
          <w:bCs/>
        </w:rPr>
        <w:t xml:space="preserve"> </w:t>
      </w:r>
    </w:p>
    <w:p w:rsidR="00E01E23" w:rsidRDefault="00E01E23" w:rsidP="00E01E23">
      <w:pPr>
        <w:ind w:left="5664" w:firstLine="708"/>
        <w:jc w:val="both"/>
        <w:rPr>
          <w:bCs/>
        </w:rPr>
      </w:pPr>
      <w:r>
        <w:rPr>
          <w:bCs/>
        </w:rPr>
        <w:t>Amen.</w:t>
      </w:r>
    </w:p>
    <w:sectPr w:rsidR="00E01E23" w:rsidSect="00905E18">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A45" w:rsidRDefault="007B0A45">
      <w:r>
        <w:separator/>
      </w:r>
    </w:p>
  </w:endnote>
  <w:endnote w:type="continuationSeparator" w:id="0">
    <w:p w:rsidR="007B0A45" w:rsidRDefault="007B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2FA" w:rsidRDefault="001912FA" w:rsidP="001C21A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912FA" w:rsidRDefault="001912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2FA" w:rsidRPr="001D251D" w:rsidRDefault="001912FA" w:rsidP="001C21AB">
    <w:pPr>
      <w:pStyle w:val="Fuzeile"/>
      <w:framePr w:wrap="around" w:vAnchor="text" w:hAnchor="margin" w:xAlign="center" w:y="1"/>
      <w:rPr>
        <w:rStyle w:val="Seitenzahl"/>
        <w:sz w:val="20"/>
        <w:szCs w:val="20"/>
      </w:rPr>
    </w:pPr>
    <w:r w:rsidRPr="001D251D">
      <w:rPr>
        <w:rStyle w:val="Seitenzahl"/>
        <w:sz w:val="20"/>
        <w:szCs w:val="20"/>
      </w:rPr>
      <w:fldChar w:fldCharType="begin"/>
    </w:r>
    <w:r w:rsidRPr="001D251D">
      <w:rPr>
        <w:rStyle w:val="Seitenzahl"/>
        <w:sz w:val="20"/>
        <w:szCs w:val="20"/>
      </w:rPr>
      <w:instrText xml:space="preserve">PAGE  </w:instrText>
    </w:r>
    <w:r w:rsidRPr="001D251D">
      <w:rPr>
        <w:rStyle w:val="Seitenzahl"/>
        <w:sz w:val="20"/>
        <w:szCs w:val="20"/>
      </w:rPr>
      <w:fldChar w:fldCharType="separate"/>
    </w:r>
    <w:r w:rsidR="000802C7">
      <w:rPr>
        <w:rStyle w:val="Seitenzahl"/>
        <w:noProof/>
        <w:sz w:val="20"/>
        <w:szCs w:val="20"/>
      </w:rPr>
      <w:t>3</w:t>
    </w:r>
    <w:r w:rsidRPr="001D251D">
      <w:rPr>
        <w:rStyle w:val="Seitenzahl"/>
        <w:sz w:val="20"/>
        <w:szCs w:val="20"/>
      </w:rPr>
      <w:fldChar w:fldCharType="end"/>
    </w:r>
  </w:p>
  <w:p w:rsidR="001912FA" w:rsidRPr="001D251D" w:rsidRDefault="001912FA">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A45" w:rsidRDefault="007B0A45">
      <w:r>
        <w:separator/>
      </w:r>
    </w:p>
  </w:footnote>
  <w:footnote w:type="continuationSeparator" w:id="0">
    <w:p w:rsidR="007B0A45" w:rsidRDefault="007B0A45">
      <w:r>
        <w:continuationSeparator/>
      </w:r>
    </w:p>
  </w:footnote>
  <w:footnote w:id="1">
    <w:p w:rsidR="001D1025" w:rsidRPr="001D1025" w:rsidRDefault="001D1025" w:rsidP="001D1025">
      <w:pPr>
        <w:pStyle w:val="Funotentext"/>
        <w:rPr>
          <w:sz w:val="16"/>
          <w:szCs w:val="16"/>
        </w:rPr>
      </w:pPr>
      <w:r w:rsidRPr="001D1025">
        <w:rPr>
          <w:rStyle w:val="Funotenzeichen"/>
          <w:sz w:val="16"/>
          <w:szCs w:val="16"/>
        </w:rPr>
        <w:footnoteRef/>
      </w:r>
      <w:r w:rsidRPr="001D1025">
        <w:rPr>
          <w:sz w:val="16"/>
          <w:szCs w:val="16"/>
        </w:rPr>
        <w:t xml:space="preserve"> Vgl. Romano Guardini, Der Herr, Leipzig</w:t>
      </w:r>
      <w:r>
        <w:rPr>
          <w:sz w:val="16"/>
          <w:szCs w:val="16"/>
        </w:rPr>
        <w:t xml:space="preserve"> 1954</w:t>
      </w:r>
      <w:r w:rsidRPr="001D1025">
        <w:rPr>
          <w:sz w:val="16"/>
          <w:szCs w:val="16"/>
        </w:rPr>
        <w:t>, Seiten 443-451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2FA" w:rsidRPr="00905E18" w:rsidRDefault="001912FA">
    <w:pPr>
      <w:pStyle w:val="Kopfzeile"/>
      <w:rPr>
        <w:sz w:val="16"/>
        <w:szCs w:val="16"/>
      </w:rPr>
    </w:pPr>
    <w:r>
      <w:rPr>
        <w:sz w:val="16"/>
        <w:szCs w:val="16"/>
      </w:rPr>
      <w:t xml:space="preserve">Gründonnerstag – C – </w:t>
    </w:r>
    <w:r w:rsidR="008D7D23">
      <w:rPr>
        <w:sz w:val="16"/>
        <w:szCs w:val="16"/>
      </w:rPr>
      <w:t>22</w:t>
    </w: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D534B"/>
    <w:multiLevelType w:val="hybridMultilevel"/>
    <w:tmpl w:val="726AA6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D97256"/>
    <w:multiLevelType w:val="hybridMultilevel"/>
    <w:tmpl w:val="19FEA1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18"/>
    <w:rsid w:val="0005026E"/>
    <w:rsid w:val="00053137"/>
    <w:rsid w:val="000650BA"/>
    <w:rsid w:val="00074081"/>
    <w:rsid w:val="000802C7"/>
    <w:rsid w:val="000A2AA9"/>
    <w:rsid w:val="000E4F61"/>
    <w:rsid w:val="000F0C43"/>
    <w:rsid w:val="00171F84"/>
    <w:rsid w:val="001912FA"/>
    <w:rsid w:val="001C21AB"/>
    <w:rsid w:val="001D1025"/>
    <w:rsid w:val="001D251D"/>
    <w:rsid w:val="001D3546"/>
    <w:rsid w:val="00281968"/>
    <w:rsid w:val="002B16D2"/>
    <w:rsid w:val="00366B37"/>
    <w:rsid w:val="00373026"/>
    <w:rsid w:val="00377527"/>
    <w:rsid w:val="00410BA0"/>
    <w:rsid w:val="004F4E5C"/>
    <w:rsid w:val="00522BD9"/>
    <w:rsid w:val="0054456E"/>
    <w:rsid w:val="00586652"/>
    <w:rsid w:val="00597496"/>
    <w:rsid w:val="00613B3D"/>
    <w:rsid w:val="00617798"/>
    <w:rsid w:val="00622D88"/>
    <w:rsid w:val="00623B2D"/>
    <w:rsid w:val="00642496"/>
    <w:rsid w:val="00647DB6"/>
    <w:rsid w:val="00675600"/>
    <w:rsid w:val="00693A62"/>
    <w:rsid w:val="00703205"/>
    <w:rsid w:val="00795FF7"/>
    <w:rsid w:val="007B0A45"/>
    <w:rsid w:val="007B3DFE"/>
    <w:rsid w:val="007D5FAE"/>
    <w:rsid w:val="00825758"/>
    <w:rsid w:val="008B2DF1"/>
    <w:rsid w:val="008D7D23"/>
    <w:rsid w:val="00905E18"/>
    <w:rsid w:val="00910571"/>
    <w:rsid w:val="00926A95"/>
    <w:rsid w:val="00934E98"/>
    <w:rsid w:val="00937581"/>
    <w:rsid w:val="00956C92"/>
    <w:rsid w:val="00977BC6"/>
    <w:rsid w:val="00A43E4D"/>
    <w:rsid w:val="00B66BA8"/>
    <w:rsid w:val="00BC7C62"/>
    <w:rsid w:val="00BE0AA5"/>
    <w:rsid w:val="00C9323A"/>
    <w:rsid w:val="00CA4C2F"/>
    <w:rsid w:val="00CE262A"/>
    <w:rsid w:val="00CE438A"/>
    <w:rsid w:val="00CF6566"/>
    <w:rsid w:val="00D0719F"/>
    <w:rsid w:val="00D13C2B"/>
    <w:rsid w:val="00D23FC8"/>
    <w:rsid w:val="00D34074"/>
    <w:rsid w:val="00D36EAF"/>
    <w:rsid w:val="00DD31D5"/>
    <w:rsid w:val="00E01E23"/>
    <w:rsid w:val="00E04729"/>
    <w:rsid w:val="00E71EFF"/>
    <w:rsid w:val="00E9587A"/>
    <w:rsid w:val="00F268BC"/>
    <w:rsid w:val="00F52B3D"/>
    <w:rsid w:val="00F72296"/>
    <w:rsid w:val="00FD2E4C"/>
    <w:rsid w:val="00FD3861"/>
    <w:rsid w:val="00FF7D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30016"/>
  <w15:chartTrackingRefBased/>
  <w15:docId w15:val="{D750B6FF-450D-4DD8-8330-7B409A40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rsid w:val="00905E18"/>
    <w:pPr>
      <w:keepNext/>
      <w:spacing w:after="120"/>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KNummerierung">
    <w:name w:val="GKNummerierung"/>
    <w:basedOn w:val="NurText"/>
    <w:rsid w:val="00905E18"/>
    <w:pPr>
      <w:tabs>
        <w:tab w:val="right" w:leader="dot" w:pos="6750"/>
      </w:tabs>
      <w:jc w:val="both"/>
    </w:pPr>
    <w:rPr>
      <w:rFonts w:ascii="Times New Roman" w:hAnsi="Times New Roman" w:cs="Times New Roman"/>
      <w:sz w:val="22"/>
      <w:szCs w:val="22"/>
    </w:rPr>
  </w:style>
  <w:style w:type="paragraph" w:customStyle="1" w:styleId="berschrift4f">
    <w:name w:val="Überschrift 4f"/>
    <w:basedOn w:val="NurText"/>
    <w:next w:val="NurText"/>
    <w:rsid w:val="00905E18"/>
    <w:pPr>
      <w:spacing w:line="360" w:lineRule="auto"/>
      <w:jc w:val="both"/>
    </w:pPr>
    <w:rPr>
      <w:rFonts w:ascii="Times New Roman" w:hAnsi="Times New Roman" w:cs="Times New Roman"/>
      <w:b/>
      <w:bCs/>
      <w:i/>
      <w:iCs/>
      <w:sz w:val="22"/>
      <w:szCs w:val="22"/>
    </w:rPr>
  </w:style>
  <w:style w:type="paragraph" w:styleId="Textkrper">
    <w:name w:val="Body Text"/>
    <w:basedOn w:val="Standard"/>
    <w:rsid w:val="00905E18"/>
    <w:pPr>
      <w:jc w:val="both"/>
    </w:pPr>
    <w:rPr>
      <w:i/>
      <w:iCs/>
      <w:sz w:val="22"/>
      <w:szCs w:val="22"/>
    </w:rPr>
  </w:style>
  <w:style w:type="paragraph" w:styleId="NurText">
    <w:name w:val="Plain Text"/>
    <w:basedOn w:val="Standard"/>
    <w:rsid w:val="00905E18"/>
    <w:rPr>
      <w:rFonts w:ascii="Courier New" w:hAnsi="Courier New" w:cs="Courier New"/>
      <w:sz w:val="20"/>
      <w:szCs w:val="20"/>
    </w:rPr>
  </w:style>
  <w:style w:type="paragraph" w:styleId="Kopfzeile">
    <w:name w:val="header"/>
    <w:basedOn w:val="Standard"/>
    <w:rsid w:val="00905E18"/>
    <w:pPr>
      <w:tabs>
        <w:tab w:val="center" w:pos="4536"/>
        <w:tab w:val="right" w:pos="9072"/>
      </w:tabs>
    </w:pPr>
  </w:style>
  <w:style w:type="paragraph" w:styleId="Fuzeile">
    <w:name w:val="footer"/>
    <w:basedOn w:val="Standard"/>
    <w:rsid w:val="00905E18"/>
    <w:pPr>
      <w:tabs>
        <w:tab w:val="center" w:pos="4536"/>
        <w:tab w:val="right" w:pos="9072"/>
      </w:tabs>
    </w:pPr>
  </w:style>
  <w:style w:type="character" w:styleId="Seitenzahl">
    <w:name w:val="page number"/>
    <w:basedOn w:val="Absatz-Standardschriftart"/>
    <w:rsid w:val="001D251D"/>
  </w:style>
  <w:style w:type="paragraph" w:styleId="Funotentext">
    <w:name w:val="footnote text"/>
    <w:basedOn w:val="Standard"/>
    <w:semiHidden/>
    <w:rsid w:val="00CE438A"/>
    <w:rPr>
      <w:sz w:val="20"/>
      <w:szCs w:val="20"/>
    </w:rPr>
  </w:style>
  <w:style w:type="character" w:styleId="Funotenzeichen">
    <w:name w:val="footnote reference"/>
    <w:semiHidden/>
    <w:rsid w:val="00CE438A"/>
    <w:rPr>
      <w:vertAlign w:val="superscript"/>
    </w:rPr>
  </w:style>
  <w:style w:type="paragraph" w:styleId="Sprechblasentext">
    <w:name w:val="Balloon Text"/>
    <w:basedOn w:val="Standard"/>
    <w:semiHidden/>
    <w:rsid w:val="00FD3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6245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Mit dem „Pascha“ feiern die Juden ihre Rettung aus der Knechtschaft in Ägypten, den Bund mit Gott und den Zug ins verheißene Land</vt:lpstr>
    </vt:vector>
  </TitlesOfParts>
  <Company>Erzbischöfliches Ordinariat Berlin</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dem „Pascha“ feiern die Juden ihre Rettung aus der Knechtschaft in Ägypten, den Bund mit Gott und den Zug ins verheißene Land</dc:title>
  <dc:subject/>
  <dc:creator>Armin Kögler</dc:creator>
  <cp:keywords/>
  <dc:description/>
  <cp:lastModifiedBy>Armin Kögler</cp:lastModifiedBy>
  <cp:revision>11</cp:revision>
  <cp:lastPrinted>2013-03-28T12:26:00Z</cp:lastPrinted>
  <dcterms:created xsi:type="dcterms:W3CDTF">2022-03-27T05:32:00Z</dcterms:created>
  <dcterms:modified xsi:type="dcterms:W3CDTF">2022-04-12T09:44:00Z</dcterms:modified>
</cp:coreProperties>
</file>