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99E" w:rsidRDefault="009E3ECE">
      <w:pPr>
        <w:pStyle w:val="ARMINdot"/>
        <w:suppressAutoHyphens w:val="0"/>
        <w:overflowPunct/>
        <w:autoSpaceDE/>
        <w:autoSpaceDN/>
        <w:adjustRightInd/>
        <w:spacing w:line="240" w:lineRule="auto"/>
        <w:textAlignment w:val="auto"/>
        <w:rPr>
          <w:rFonts w:ascii="Times New Roman" w:hAnsi="Times New Roman"/>
          <w:spacing w:val="0"/>
          <w:szCs w:val="24"/>
        </w:rPr>
      </w:pPr>
      <w:r>
        <w:rPr>
          <w:rFonts w:ascii="Times New Roman" w:hAnsi="Times New Roman"/>
          <w:spacing w:val="0"/>
          <w:szCs w:val="24"/>
        </w:rPr>
        <w:t xml:space="preserve">Liebe Gemeinde! </w:t>
      </w:r>
      <w:r w:rsidR="005C099E">
        <w:rPr>
          <w:rFonts w:ascii="Times New Roman" w:hAnsi="Times New Roman"/>
          <w:spacing w:val="0"/>
          <w:szCs w:val="24"/>
        </w:rPr>
        <w:t>Christen w</w:t>
      </w:r>
      <w:r>
        <w:rPr>
          <w:rFonts w:ascii="Times New Roman" w:hAnsi="Times New Roman"/>
          <w:spacing w:val="0"/>
          <w:szCs w:val="24"/>
        </w:rPr>
        <w:t>issen</w:t>
      </w:r>
      <w:r w:rsidR="005C099E">
        <w:rPr>
          <w:rFonts w:ascii="Times New Roman" w:hAnsi="Times New Roman"/>
          <w:spacing w:val="0"/>
          <w:szCs w:val="24"/>
        </w:rPr>
        <w:t xml:space="preserve"> um die erwählende Liebe Gottes. </w:t>
      </w:r>
      <w:r w:rsidR="00FB5157">
        <w:rPr>
          <w:rFonts w:ascii="Times New Roman" w:hAnsi="Times New Roman"/>
          <w:spacing w:val="0"/>
          <w:szCs w:val="24"/>
        </w:rPr>
        <w:t>Mit Israel g</w:t>
      </w:r>
      <w:r w:rsidR="00FF11F4">
        <w:rPr>
          <w:rFonts w:ascii="Times New Roman" w:hAnsi="Times New Roman"/>
          <w:spacing w:val="0"/>
          <w:szCs w:val="24"/>
        </w:rPr>
        <w:t>emeinsam</w:t>
      </w:r>
      <w:r w:rsidR="005C099E">
        <w:rPr>
          <w:rFonts w:ascii="Times New Roman" w:hAnsi="Times New Roman"/>
          <w:spacing w:val="0"/>
          <w:szCs w:val="24"/>
        </w:rPr>
        <w:t xml:space="preserve"> d</w:t>
      </w:r>
      <w:r>
        <w:rPr>
          <w:rFonts w:ascii="Times New Roman" w:hAnsi="Times New Roman"/>
          <w:spacing w:val="0"/>
          <w:szCs w:val="24"/>
        </w:rPr>
        <w:t>ü</w:t>
      </w:r>
      <w:r w:rsidR="005C099E">
        <w:rPr>
          <w:rFonts w:ascii="Times New Roman" w:hAnsi="Times New Roman"/>
          <w:spacing w:val="0"/>
          <w:szCs w:val="24"/>
        </w:rPr>
        <w:t>rf</w:t>
      </w:r>
      <w:r>
        <w:rPr>
          <w:rFonts w:ascii="Times New Roman" w:hAnsi="Times New Roman"/>
          <w:spacing w:val="0"/>
          <w:szCs w:val="24"/>
        </w:rPr>
        <w:t>en</w:t>
      </w:r>
      <w:r w:rsidR="005C099E">
        <w:rPr>
          <w:rFonts w:ascii="Times New Roman" w:hAnsi="Times New Roman"/>
          <w:spacing w:val="0"/>
          <w:szCs w:val="24"/>
        </w:rPr>
        <w:t xml:space="preserve"> </w:t>
      </w:r>
      <w:r>
        <w:rPr>
          <w:rFonts w:ascii="Times New Roman" w:hAnsi="Times New Roman"/>
          <w:spacing w:val="0"/>
          <w:szCs w:val="24"/>
        </w:rPr>
        <w:t>sie</w:t>
      </w:r>
      <w:r w:rsidR="005C099E">
        <w:rPr>
          <w:rFonts w:ascii="Times New Roman" w:hAnsi="Times New Roman"/>
          <w:spacing w:val="0"/>
          <w:szCs w:val="24"/>
        </w:rPr>
        <w:t xml:space="preserve"> Gott </w:t>
      </w:r>
      <w:r>
        <w:rPr>
          <w:rFonts w:ascii="Times New Roman" w:hAnsi="Times New Roman"/>
          <w:spacing w:val="0"/>
          <w:szCs w:val="24"/>
        </w:rPr>
        <w:t>ihr</w:t>
      </w:r>
      <w:r w:rsidR="005C099E">
        <w:rPr>
          <w:rFonts w:ascii="Times New Roman" w:hAnsi="Times New Roman"/>
          <w:spacing w:val="0"/>
          <w:szCs w:val="24"/>
        </w:rPr>
        <w:t>en Vater nennen. Im Heidentum</w:t>
      </w:r>
      <w:r w:rsidR="00FB5157">
        <w:rPr>
          <w:rFonts w:ascii="Times New Roman" w:hAnsi="Times New Roman"/>
          <w:spacing w:val="0"/>
          <w:szCs w:val="24"/>
        </w:rPr>
        <w:t>,</w:t>
      </w:r>
      <w:r w:rsidR="005C099E">
        <w:rPr>
          <w:rFonts w:ascii="Times New Roman" w:hAnsi="Times New Roman"/>
          <w:spacing w:val="0"/>
          <w:szCs w:val="24"/>
        </w:rPr>
        <w:t xml:space="preserve"> in anderen Religionen ist diese</w:t>
      </w:r>
      <w:r w:rsidR="00C62B2A">
        <w:rPr>
          <w:rFonts w:ascii="Times New Roman" w:hAnsi="Times New Roman"/>
          <w:spacing w:val="0"/>
          <w:szCs w:val="24"/>
        </w:rPr>
        <w:t xml:space="preserve"> </w:t>
      </w:r>
      <w:r w:rsidR="003768CE">
        <w:rPr>
          <w:rFonts w:ascii="Times New Roman" w:hAnsi="Times New Roman"/>
          <w:spacing w:val="0"/>
          <w:szCs w:val="24"/>
        </w:rPr>
        <w:t>ausschließliche</w:t>
      </w:r>
      <w:r w:rsidR="005C099E">
        <w:rPr>
          <w:rFonts w:ascii="Times New Roman" w:hAnsi="Times New Roman"/>
          <w:spacing w:val="0"/>
          <w:szCs w:val="24"/>
        </w:rPr>
        <w:t xml:space="preserve"> Liebe Gottes zu </w:t>
      </w:r>
      <w:r w:rsidR="00FB5157">
        <w:rPr>
          <w:rFonts w:ascii="Times New Roman" w:hAnsi="Times New Roman"/>
          <w:spacing w:val="0"/>
          <w:szCs w:val="24"/>
        </w:rPr>
        <w:t>S</w:t>
      </w:r>
      <w:r w:rsidR="005C099E">
        <w:rPr>
          <w:rFonts w:ascii="Times New Roman" w:hAnsi="Times New Roman"/>
          <w:spacing w:val="0"/>
          <w:szCs w:val="24"/>
        </w:rPr>
        <w:t>eine</w:t>
      </w:r>
      <w:r w:rsidR="0057540B">
        <w:rPr>
          <w:rFonts w:ascii="Times New Roman" w:hAnsi="Times New Roman"/>
          <w:spacing w:val="0"/>
          <w:szCs w:val="24"/>
        </w:rPr>
        <w:t>m</w:t>
      </w:r>
      <w:r w:rsidR="005C099E">
        <w:rPr>
          <w:rFonts w:ascii="Times New Roman" w:hAnsi="Times New Roman"/>
          <w:spacing w:val="0"/>
          <w:szCs w:val="24"/>
        </w:rPr>
        <w:t xml:space="preserve"> Ge</w:t>
      </w:r>
      <w:r w:rsidR="00C7530F">
        <w:rPr>
          <w:rFonts w:ascii="Times New Roman" w:hAnsi="Times New Roman"/>
          <w:spacing w:val="0"/>
          <w:szCs w:val="24"/>
        </w:rPr>
        <w:softHyphen/>
      </w:r>
      <w:r w:rsidR="005C099E">
        <w:rPr>
          <w:rFonts w:ascii="Times New Roman" w:hAnsi="Times New Roman"/>
          <w:spacing w:val="0"/>
          <w:szCs w:val="24"/>
        </w:rPr>
        <w:t>schöpf, zu „</w:t>
      </w:r>
      <w:r w:rsidR="00FB5157">
        <w:rPr>
          <w:rFonts w:ascii="Times New Roman" w:hAnsi="Times New Roman"/>
          <w:spacing w:val="0"/>
          <w:szCs w:val="24"/>
        </w:rPr>
        <w:t>S</w:t>
      </w:r>
      <w:r w:rsidR="005C099E">
        <w:rPr>
          <w:rFonts w:ascii="Times New Roman" w:hAnsi="Times New Roman"/>
          <w:spacing w:val="0"/>
          <w:szCs w:val="24"/>
        </w:rPr>
        <w:t xml:space="preserve">einem Volk“ unbekannt oder nur </w:t>
      </w:r>
      <w:r w:rsidR="0057540B">
        <w:rPr>
          <w:rFonts w:ascii="Times New Roman" w:hAnsi="Times New Roman"/>
          <w:spacing w:val="0"/>
          <w:szCs w:val="24"/>
        </w:rPr>
        <w:t>als</w:t>
      </w:r>
      <w:r w:rsidR="005C099E">
        <w:rPr>
          <w:rFonts w:ascii="Times New Roman" w:hAnsi="Times New Roman"/>
          <w:spacing w:val="0"/>
          <w:szCs w:val="24"/>
        </w:rPr>
        <w:t xml:space="preserve"> </w:t>
      </w:r>
      <w:r w:rsidR="003353DD">
        <w:rPr>
          <w:rFonts w:ascii="Times New Roman" w:hAnsi="Times New Roman"/>
          <w:spacing w:val="0"/>
          <w:szCs w:val="24"/>
        </w:rPr>
        <w:t>vage</w:t>
      </w:r>
      <w:r w:rsidR="005C099E">
        <w:rPr>
          <w:rFonts w:ascii="Times New Roman" w:hAnsi="Times New Roman"/>
          <w:spacing w:val="0"/>
          <w:szCs w:val="24"/>
        </w:rPr>
        <w:t xml:space="preserve"> Ahnung vorhanden</w:t>
      </w:r>
      <w:r w:rsidR="00675C53">
        <w:rPr>
          <w:rFonts w:ascii="Times New Roman" w:hAnsi="Times New Roman"/>
          <w:spacing w:val="0"/>
          <w:szCs w:val="24"/>
        </w:rPr>
        <w:t>.</w:t>
      </w:r>
      <w:r w:rsidR="005C099E">
        <w:rPr>
          <w:rFonts w:ascii="Times New Roman" w:hAnsi="Times New Roman"/>
          <w:spacing w:val="0"/>
          <w:szCs w:val="24"/>
        </w:rPr>
        <w:t xml:space="preserve"> </w:t>
      </w:r>
      <w:r w:rsidR="00675C53">
        <w:rPr>
          <w:rFonts w:ascii="Times New Roman" w:hAnsi="Times New Roman"/>
          <w:spacing w:val="0"/>
          <w:szCs w:val="24"/>
        </w:rPr>
        <w:t>D</w:t>
      </w:r>
      <w:r w:rsidR="00973DBB">
        <w:rPr>
          <w:rFonts w:ascii="Times New Roman" w:hAnsi="Times New Roman"/>
          <w:spacing w:val="0"/>
          <w:szCs w:val="24"/>
        </w:rPr>
        <w:t>ort</w:t>
      </w:r>
      <w:r w:rsidR="005C099E">
        <w:rPr>
          <w:rFonts w:ascii="Times New Roman" w:hAnsi="Times New Roman"/>
          <w:spacing w:val="0"/>
          <w:szCs w:val="24"/>
        </w:rPr>
        <w:t xml:space="preserve"> </w:t>
      </w:r>
      <w:r w:rsidR="00675C53">
        <w:rPr>
          <w:rFonts w:ascii="Times New Roman" w:hAnsi="Times New Roman"/>
          <w:spacing w:val="0"/>
          <w:szCs w:val="24"/>
        </w:rPr>
        <w:t xml:space="preserve">herrscht </w:t>
      </w:r>
      <w:r w:rsidR="00FF11F4">
        <w:rPr>
          <w:rFonts w:ascii="Times New Roman" w:hAnsi="Times New Roman"/>
          <w:spacing w:val="0"/>
          <w:szCs w:val="24"/>
        </w:rPr>
        <w:t>das</w:t>
      </w:r>
      <w:r w:rsidR="005C099E">
        <w:rPr>
          <w:rFonts w:ascii="Times New Roman" w:hAnsi="Times New Roman"/>
          <w:spacing w:val="0"/>
          <w:szCs w:val="24"/>
        </w:rPr>
        <w:t xml:space="preserve"> „dunk</w:t>
      </w:r>
      <w:r w:rsidR="00675C53">
        <w:rPr>
          <w:rFonts w:ascii="Times New Roman" w:hAnsi="Times New Roman"/>
          <w:spacing w:val="0"/>
          <w:szCs w:val="24"/>
        </w:rPr>
        <w:t>le Schick</w:t>
      </w:r>
      <w:r w:rsidR="00675C53">
        <w:rPr>
          <w:rFonts w:ascii="Times New Roman" w:hAnsi="Times New Roman"/>
          <w:spacing w:val="0"/>
          <w:szCs w:val="24"/>
        </w:rPr>
        <w:softHyphen/>
        <w:t>sal“</w:t>
      </w:r>
      <w:r w:rsidR="005C099E">
        <w:rPr>
          <w:rFonts w:ascii="Times New Roman" w:hAnsi="Times New Roman"/>
          <w:spacing w:val="0"/>
          <w:szCs w:val="24"/>
        </w:rPr>
        <w:t xml:space="preserve">. </w:t>
      </w:r>
    </w:p>
    <w:p w:rsidR="00FF11F4" w:rsidRDefault="005C099E">
      <w:pPr>
        <w:jc w:val="both"/>
      </w:pPr>
      <w:r>
        <w:t xml:space="preserve">Die erwählende Liebe Gottes schenkt denen, die an </w:t>
      </w:r>
      <w:r w:rsidR="00FF11F4">
        <w:t>sie</w:t>
      </w:r>
      <w:r>
        <w:t xml:space="preserve"> glauben, Geborgen</w:t>
      </w:r>
      <w:r w:rsidR="00FF11F4">
        <w:softHyphen/>
      </w:r>
      <w:r>
        <w:t xml:space="preserve">heit </w:t>
      </w:r>
      <w:r w:rsidRPr="00FB5157">
        <w:rPr>
          <w:u w:val="single"/>
        </w:rPr>
        <w:t>in</w:t>
      </w:r>
      <w:r>
        <w:t xml:space="preserve"> Gott. </w:t>
      </w:r>
      <w:r w:rsidR="00832937">
        <w:t>D</w:t>
      </w:r>
      <w:r>
        <w:t>eutlich zeigt sich diese Liebe Gottes im Kom</w:t>
      </w:r>
      <w:r>
        <w:softHyphen/>
        <w:t xml:space="preserve">men </w:t>
      </w:r>
      <w:r w:rsidR="009E3ECE">
        <w:t>S</w:t>
      </w:r>
      <w:r>
        <w:t xml:space="preserve">eines Sohnes zu uns. Weil Gott </w:t>
      </w:r>
      <w:r w:rsidR="00FF11F4">
        <w:t>uns</w:t>
      </w:r>
      <w:r>
        <w:t xml:space="preserve"> liebt, schickt E</w:t>
      </w:r>
      <w:r w:rsidR="009E3ECE" w:rsidRPr="00C7530F">
        <w:rPr>
          <w:sz w:val="18"/>
          <w:szCs w:val="18"/>
        </w:rPr>
        <w:t>R</w:t>
      </w:r>
      <w:r>
        <w:t xml:space="preserve"> </w:t>
      </w:r>
      <w:r w:rsidR="00FF11F4">
        <w:t>d</w:t>
      </w:r>
      <w:r>
        <w:t xml:space="preserve">en Sohn. </w:t>
      </w:r>
    </w:p>
    <w:p w:rsidR="003768CE" w:rsidRPr="003768CE" w:rsidRDefault="003768CE">
      <w:pPr>
        <w:jc w:val="both"/>
        <w:rPr>
          <w:sz w:val="4"/>
          <w:szCs w:val="4"/>
        </w:rPr>
      </w:pPr>
    </w:p>
    <w:p w:rsidR="005C099E" w:rsidRDefault="00973DBB">
      <w:pPr>
        <w:jc w:val="both"/>
      </w:pPr>
      <w:r>
        <w:t xml:space="preserve">Propheten </w:t>
      </w:r>
      <w:r w:rsidR="005C099E">
        <w:t>m</w:t>
      </w:r>
      <w:r>
        <w:t>ü</w:t>
      </w:r>
      <w:r w:rsidR="005C099E">
        <w:t>ss</w:t>
      </w:r>
      <w:r>
        <w:t>en</w:t>
      </w:r>
      <w:r w:rsidR="005C099E">
        <w:t xml:space="preserve"> Missstände im Volk</w:t>
      </w:r>
      <w:r w:rsidR="00B863A6">
        <w:t>,</w:t>
      </w:r>
      <w:r w:rsidR="00FB5157">
        <w:t xml:space="preserve"> </w:t>
      </w:r>
      <w:r w:rsidR="005C099E">
        <w:t>soziale</w:t>
      </w:r>
      <w:r>
        <w:t>s</w:t>
      </w:r>
      <w:r w:rsidR="005C099E">
        <w:t xml:space="preserve"> Unrecht</w:t>
      </w:r>
      <w:r>
        <w:t>,</w:t>
      </w:r>
      <w:r w:rsidR="005C099E">
        <w:t xml:space="preserve"> benennen und anklagen. Unheil droht, wenn sich </w:t>
      </w:r>
      <w:r w:rsidR="00B863A6">
        <w:t>Sein</w:t>
      </w:r>
      <w:r w:rsidR="005C099E">
        <w:t xml:space="preserve"> auserwählte Volk von </w:t>
      </w:r>
      <w:r w:rsidR="00FB5157">
        <w:t>J</w:t>
      </w:r>
      <w:r w:rsidR="00FB5157" w:rsidRPr="00C7530F">
        <w:rPr>
          <w:sz w:val="18"/>
          <w:szCs w:val="18"/>
        </w:rPr>
        <w:t>AHWES</w:t>
      </w:r>
      <w:r w:rsidR="00FB5157">
        <w:t xml:space="preserve"> </w:t>
      </w:r>
      <w:r w:rsidR="005C099E">
        <w:t>Geboten abwendet</w:t>
      </w:r>
      <w:r w:rsidR="00FB5157">
        <w:t>,</w:t>
      </w:r>
      <w:r w:rsidR="005C099E">
        <w:t xml:space="preserve"> wie die Völker im Umfeld lebt, wenn sozial Schwache unterdrückt werden</w:t>
      </w:r>
      <w:r w:rsidR="00B863A6">
        <w:t>,</w:t>
      </w:r>
      <w:r w:rsidR="005C099E">
        <w:t xml:space="preserve"> und manche sich </w:t>
      </w:r>
      <w:r w:rsidR="00415BA2">
        <w:t>durch</w:t>
      </w:r>
      <w:r w:rsidR="005C099E">
        <w:t xml:space="preserve"> </w:t>
      </w:r>
      <w:r w:rsidR="00FF11F4">
        <w:t>Ausbeutung</w:t>
      </w:r>
      <w:r w:rsidR="005C099E">
        <w:t xml:space="preserve"> bereichert. Das gilt </w:t>
      </w:r>
      <w:r w:rsidR="00C7530F">
        <w:t>bis</w:t>
      </w:r>
      <w:r w:rsidR="005C099E">
        <w:t xml:space="preserve"> heute! </w:t>
      </w:r>
      <w:r w:rsidR="00DD69FF">
        <w:t>D</w:t>
      </w:r>
      <w:r w:rsidR="00C7530F">
        <w:t>a</w:t>
      </w:r>
      <w:r w:rsidR="00DD69FF">
        <w:t xml:space="preserve">s Unheil wird </w:t>
      </w:r>
      <w:r w:rsidR="00DD69FF" w:rsidRPr="003768CE">
        <w:rPr>
          <w:u w:val="single"/>
        </w:rPr>
        <w:t>nicht</w:t>
      </w:r>
      <w:r w:rsidR="00DD69FF">
        <w:t xml:space="preserve"> von Gott geschickt. Der Mensch, der sich von Gott abwendet, ist sich selbst überlassen, </w:t>
      </w:r>
      <w:r w:rsidR="00DB7DA1" w:rsidRPr="00675C53">
        <w:rPr>
          <w:i/>
        </w:rPr>
        <w:t>dadurch</w:t>
      </w:r>
      <w:r w:rsidR="00DB7DA1">
        <w:t xml:space="preserve"> </w:t>
      </w:r>
      <w:r w:rsidR="00DD69FF">
        <w:t xml:space="preserve">gerät er ins Unheil, es ist </w:t>
      </w:r>
      <w:r w:rsidR="00DD69FF" w:rsidRPr="003768CE">
        <w:rPr>
          <w:i/>
        </w:rPr>
        <w:t>seine</w:t>
      </w:r>
      <w:r w:rsidR="00DD69FF">
        <w:t xml:space="preserve"> Wahl</w:t>
      </w:r>
      <w:r w:rsidR="00FB5157">
        <w:t>!</w:t>
      </w:r>
      <w:r w:rsidR="00DD69FF">
        <w:t xml:space="preserve"> </w:t>
      </w:r>
      <w:r w:rsidR="009E3ECE">
        <w:t xml:space="preserve">Durch die Abkehr von Gott wird </w:t>
      </w:r>
      <w:r w:rsidR="00675C53">
        <w:t>d</w:t>
      </w:r>
      <w:r w:rsidR="009E3ECE">
        <w:t>er</w:t>
      </w:r>
      <w:r w:rsidR="00675C53">
        <w:t xml:space="preserve"> Mensch</w:t>
      </w:r>
      <w:r w:rsidR="009E3ECE">
        <w:t xml:space="preserve"> </w:t>
      </w:r>
      <w:r w:rsidR="00B863A6">
        <w:t>blind</w:t>
      </w:r>
      <w:r w:rsidR="00B863A6">
        <w:t xml:space="preserve"> </w:t>
      </w:r>
      <w:r w:rsidR="00DD69FF">
        <w:t>für die Wahrheit.</w:t>
      </w:r>
    </w:p>
    <w:p w:rsidR="00DD69FF" w:rsidRDefault="00DD69FF">
      <w:pPr>
        <w:jc w:val="both"/>
      </w:pPr>
      <w:r>
        <w:t>Was bringt d</w:t>
      </w:r>
      <w:r w:rsidR="005C099E">
        <w:t>er treue Dienst für Gott dem Propheten</w:t>
      </w:r>
      <w:r w:rsidR="00415BA2">
        <w:t xml:space="preserve"> ein</w:t>
      </w:r>
      <w:r w:rsidR="005C099E">
        <w:t xml:space="preserve">? </w:t>
      </w:r>
      <w:r w:rsidR="00FB5157">
        <w:t xml:space="preserve">– </w:t>
      </w:r>
      <w:r w:rsidR="005C099E">
        <w:t xml:space="preserve">Hass und Verfolgung! Die </w:t>
      </w:r>
      <w:r w:rsidR="005C099E">
        <w:rPr>
          <w:i/>
        </w:rPr>
        <w:t>erste Lesung</w:t>
      </w:r>
      <w:r w:rsidR="005C099E">
        <w:t xml:space="preserve"> spricht davon. Jeremia </w:t>
      </w:r>
      <w:r>
        <w:t>ist</w:t>
      </w:r>
      <w:r w:rsidR="005C099E">
        <w:t xml:space="preserve"> a</w:t>
      </w:r>
      <w:r>
        <w:t>m</w:t>
      </w:r>
      <w:r w:rsidR="005C099E">
        <w:t xml:space="preserve"> </w:t>
      </w:r>
      <w:r>
        <w:t>V</w:t>
      </w:r>
      <w:r w:rsidR="005C099E">
        <w:t>erzweifeln,</w:t>
      </w:r>
      <w:r>
        <w:t xml:space="preserve"> will</w:t>
      </w:r>
      <w:r w:rsidR="005C099E">
        <w:t xml:space="preserve"> </w:t>
      </w:r>
      <w:r>
        <w:t>seine Sendung verlassen,</w:t>
      </w:r>
      <w:r w:rsidR="005C099E">
        <w:t xml:space="preserve"> einfach abhauen, um endlich Ruhe zu </w:t>
      </w:r>
      <w:r>
        <w:t>finden</w:t>
      </w:r>
      <w:r w:rsidR="005C099E">
        <w:t>. Doch immer neu macht er die Erfahrung, dass er Gott und Seinem Auftrag nicht entkommen kann. „D</w:t>
      </w:r>
      <w:r w:rsidR="00426A3E">
        <w:t>enn d</w:t>
      </w:r>
      <w:r w:rsidR="005C099E">
        <w:t>as Wort des H</w:t>
      </w:r>
      <w:r w:rsidR="00675C53" w:rsidRPr="00C7530F">
        <w:rPr>
          <w:sz w:val="18"/>
          <w:szCs w:val="18"/>
        </w:rPr>
        <w:t>ERRN</w:t>
      </w:r>
      <w:r w:rsidR="005C099E">
        <w:t xml:space="preserve"> bringt mir den ganzen Tag nur </w:t>
      </w:r>
      <w:r w:rsidR="00426A3E">
        <w:t xml:space="preserve">Hohn </w:t>
      </w:r>
      <w:r w:rsidR="005C099E">
        <w:t>und</w:t>
      </w:r>
      <w:r w:rsidR="00426A3E" w:rsidRPr="00426A3E">
        <w:t xml:space="preserve"> </w:t>
      </w:r>
      <w:r w:rsidR="00426A3E">
        <w:t>Spott</w:t>
      </w:r>
      <w:r w:rsidR="005C099E">
        <w:t xml:space="preserve">. Sagte ich aber: Ich will nicht mehr an </w:t>
      </w:r>
      <w:r w:rsidR="00FB5157">
        <w:t>I</w:t>
      </w:r>
      <w:r w:rsidR="00B863A6" w:rsidRPr="00B863A6">
        <w:rPr>
          <w:sz w:val="18"/>
          <w:szCs w:val="18"/>
        </w:rPr>
        <w:t>HN</w:t>
      </w:r>
      <w:r w:rsidR="005C099E">
        <w:t xml:space="preserve"> denken und nicht mehr in </w:t>
      </w:r>
      <w:r w:rsidR="00B863A6">
        <w:t>S</w:t>
      </w:r>
      <w:r w:rsidR="005C099E">
        <w:t>einem Namen sprechen, so br</w:t>
      </w:r>
      <w:r w:rsidR="00675C53">
        <w:t>a</w:t>
      </w:r>
      <w:r w:rsidR="005C099E">
        <w:t>nn</w:t>
      </w:r>
      <w:r w:rsidR="00675C53">
        <w:t>t</w:t>
      </w:r>
      <w:r w:rsidR="005C099E">
        <w:t>e in meinem Herzen ein Feuer, eingeschlossen in meine</w:t>
      </w:r>
      <w:r w:rsidR="00675C53">
        <w:t>n</w:t>
      </w:r>
      <w:r w:rsidR="005C099E">
        <w:t xml:space="preserve"> </w:t>
      </w:r>
      <w:r w:rsidR="00675C53">
        <w:t>Gebeinen</w:t>
      </w:r>
      <w:r w:rsidR="005C099E">
        <w:t xml:space="preserve">. Ich </w:t>
      </w:r>
      <w:r w:rsidR="00675C53">
        <w:t>mühte</w:t>
      </w:r>
      <w:r w:rsidR="005C099E">
        <w:t xml:space="preserve"> mich, es auszuhalten, </w:t>
      </w:r>
      <w:r w:rsidR="00675C53">
        <w:t>vermochte es aber</w:t>
      </w:r>
      <w:r w:rsidR="005C099E">
        <w:t xml:space="preserve"> nicht.“</w:t>
      </w:r>
      <w:r w:rsidR="005C099E">
        <w:rPr>
          <w:vertAlign w:val="superscript"/>
        </w:rPr>
        <w:t xml:space="preserve"> (Jer 20,8b-9)</w:t>
      </w:r>
      <w:r w:rsidR="00B34A60">
        <w:t xml:space="preserve"> </w:t>
      </w:r>
      <w:r w:rsidR="00832937">
        <w:t>So heißt es u</w:t>
      </w:r>
      <w:r w:rsidR="00B34A60">
        <w:t>nmittelbar vor dem heutigen Lesungstext.</w:t>
      </w:r>
      <w:r w:rsidR="005C099E">
        <w:t xml:space="preserve"> Ähnliche Aussagen finden wir </w:t>
      </w:r>
      <w:r w:rsidR="00FF11F4">
        <w:t>bei</w:t>
      </w:r>
      <w:r w:rsidR="005C099E">
        <w:t xml:space="preserve"> Paulus im ersten Korintherbrief: „Ein Zwang liegt auf mir. Weh mir, wenn ich das Evangelium nicht verkünde!“</w:t>
      </w:r>
      <w:r w:rsidR="005C099E">
        <w:rPr>
          <w:vertAlign w:val="superscript"/>
        </w:rPr>
        <w:t xml:space="preserve"> (1 Kor 9,16)</w:t>
      </w:r>
    </w:p>
    <w:p w:rsidR="00B34A60" w:rsidRDefault="005C099E">
      <w:pPr>
        <w:jc w:val="both"/>
      </w:pPr>
      <w:r>
        <w:t xml:space="preserve">Alle von Gott Erwählten machen diese Erfahrungen. Gott nimmt Seinen Ruf und Seinen Auftrag nicht zurück. Denken Sie auch an das letzte Kapitel im Johannesevangelium – die </w:t>
      </w:r>
      <w:r w:rsidR="00DB7DA1">
        <w:t>Bestätigung der</w:t>
      </w:r>
      <w:r>
        <w:t xml:space="preserve"> Berufung des Petrus. Gott nimmt Seinen Ruf und Auftrag </w:t>
      </w:r>
      <w:r w:rsidRPr="00FF11F4">
        <w:rPr>
          <w:u w:val="single"/>
        </w:rPr>
        <w:t>ni</w:t>
      </w:r>
      <w:r w:rsidR="00FF11F4" w:rsidRPr="00FF11F4">
        <w:rPr>
          <w:u w:val="single"/>
        </w:rPr>
        <w:t>e</w:t>
      </w:r>
      <w:r>
        <w:t xml:space="preserve"> zurück. </w:t>
      </w:r>
    </w:p>
    <w:p w:rsidR="005C099E" w:rsidRDefault="005C099E">
      <w:pPr>
        <w:jc w:val="both"/>
      </w:pPr>
      <w:r>
        <w:t xml:space="preserve">Jeremia muss </w:t>
      </w:r>
      <w:r w:rsidR="00FF11F4">
        <w:t>die Last</w:t>
      </w:r>
      <w:r>
        <w:t xml:space="preserve"> nicht allein </w:t>
      </w:r>
      <w:r w:rsidR="00DD69FF">
        <w:t xml:space="preserve">tragen und </w:t>
      </w:r>
      <w:r>
        <w:t xml:space="preserve">aushalten. </w:t>
      </w:r>
      <w:r w:rsidR="00DD69FF">
        <w:t>I</w:t>
      </w:r>
      <w:r>
        <w:t xml:space="preserve">mmer neu </w:t>
      </w:r>
      <w:r w:rsidR="00FF11F4">
        <w:t>erfährt</w:t>
      </w:r>
      <w:r>
        <w:t xml:space="preserve"> er: Gott steht mir mit Seiner rettenden Nähe bei! „Doch der H</w:t>
      </w:r>
      <w:r w:rsidR="00675C53" w:rsidRPr="00C7530F">
        <w:rPr>
          <w:sz w:val="18"/>
          <w:szCs w:val="18"/>
        </w:rPr>
        <w:t>ERR</w:t>
      </w:r>
      <w:r>
        <w:t xml:space="preserve"> steht mir bei wie ein gewaltiger Held. Darum straucheln meine Verfolger und k</w:t>
      </w:r>
      <w:r w:rsidR="009E3ECE">
        <w:t>önn</w:t>
      </w:r>
      <w:r>
        <w:t xml:space="preserve">en nicht </w:t>
      </w:r>
      <w:r w:rsidR="009E3ECE">
        <w:t>überwältigen</w:t>
      </w:r>
      <w:r>
        <w:t>.“</w:t>
      </w:r>
      <w:r>
        <w:rPr>
          <w:vertAlign w:val="superscript"/>
        </w:rPr>
        <w:t xml:space="preserve"> (Jer 20,11)</w:t>
      </w:r>
    </w:p>
    <w:p w:rsidR="00B863A6" w:rsidRDefault="005C099E">
      <w:pPr>
        <w:jc w:val="both"/>
      </w:pPr>
      <w:r>
        <w:t xml:space="preserve">Was </w:t>
      </w:r>
      <w:r w:rsidR="00FF11F4">
        <w:t>J</w:t>
      </w:r>
      <w:r w:rsidR="00426A3E" w:rsidRPr="00C7530F">
        <w:rPr>
          <w:sz w:val="18"/>
          <w:szCs w:val="18"/>
        </w:rPr>
        <w:t>AHWE</w:t>
      </w:r>
      <w:r>
        <w:t xml:space="preserve"> im Alten Bund </w:t>
      </w:r>
      <w:r w:rsidR="00FF11F4">
        <w:t>d</w:t>
      </w:r>
      <w:r>
        <w:t xml:space="preserve">en Propheten gesagt hat, sagt Jesus </w:t>
      </w:r>
      <w:r w:rsidR="00C7530F">
        <w:t>S</w:t>
      </w:r>
      <w:r>
        <w:t xml:space="preserve">einen Jüngern </w:t>
      </w:r>
      <w:r w:rsidR="00973DBB">
        <w:t>i</w:t>
      </w:r>
      <w:r>
        <w:t xml:space="preserve">m </w:t>
      </w:r>
      <w:r>
        <w:rPr>
          <w:i/>
        </w:rPr>
        <w:t>Evangelium</w:t>
      </w:r>
      <w:r w:rsidR="00FB5157">
        <w:t xml:space="preserve"> zu</w:t>
      </w:r>
      <w:r>
        <w:t xml:space="preserve">. </w:t>
      </w:r>
      <w:r w:rsidR="00FF11F4">
        <w:t>E</w:t>
      </w:r>
      <w:r w:rsidR="00FF11F4" w:rsidRPr="00C7530F">
        <w:rPr>
          <w:sz w:val="18"/>
          <w:szCs w:val="18"/>
        </w:rPr>
        <w:t>R</w:t>
      </w:r>
      <w:r>
        <w:t xml:space="preserve"> sendet sie als </w:t>
      </w:r>
      <w:r w:rsidR="00675C53">
        <w:t>S</w:t>
      </w:r>
      <w:r>
        <w:t xml:space="preserve">eine Boten. Die Propheten </w:t>
      </w:r>
      <w:r>
        <w:lastRenderedPageBreak/>
        <w:t>waren Boten J</w:t>
      </w:r>
      <w:r w:rsidR="00DD5DB6" w:rsidRPr="00C7530F">
        <w:rPr>
          <w:sz w:val="18"/>
          <w:szCs w:val="18"/>
        </w:rPr>
        <w:t>AHWES</w:t>
      </w:r>
      <w:r>
        <w:t>, des Gottes Abrahams, Isaaks und Jakobs; E</w:t>
      </w:r>
      <w:r w:rsidR="00DD5DB6" w:rsidRPr="00C7530F">
        <w:rPr>
          <w:sz w:val="18"/>
          <w:szCs w:val="18"/>
        </w:rPr>
        <w:t>R</w:t>
      </w:r>
      <w:r>
        <w:t xml:space="preserve"> ist der Gott der Väter, der Vater unseres H</w:t>
      </w:r>
      <w:r w:rsidR="00C7530F" w:rsidRPr="00C7530F">
        <w:rPr>
          <w:sz w:val="18"/>
          <w:szCs w:val="18"/>
        </w:rPr>
        <w:t>ERRN</w:t>
      </w:r>
      <w:r>
        <w:t xml:space="preserve"> Jesus Christus. </w:t>
      </w:r>
      <w:r w:rsidR="00FF11F4">
        <w:t xml:space="preserve">– </w:t>
      </w:r>
      <w:r>
        <w:t>Die Apostel sind die Boten Seines Sohnes. Beide –</w:t>
      </w:r>
      <w:r w:rsidR="00973DBB">
        <w:t xml:space="preserve"> </w:t>
      </w:r>
      <w:r>
        <w:t xml:space="preserve">Apostel und Propheten – müssen ohne Ansehen der Person </w:t>
      </w:r>
      <w:r w:rsidR="00973DBB">
        <w:t>das ihnen Aufgetragene verkünden</w:t>
      </w:r>
      <w:r>
        <w:t xml:space="preserve">: „Was ich euch im Dunkeln sage, davon redet </w:t>
      </w:r>
      <w:r w:rsidR="00DD5DB6">
        <w:t>i</w:t>
      </w:r>
      <w:r>
        <w:t xml:space="preserve">m </w:t>
      </w:r>
      <w:r w:rsidR="00DD5DB6">
        <w:t xml:space="preserve">Licht, </w:t>
      </w:r>
      <w:r>
        <w:t>... Fürchtet euch nicht vor denen, die den Leib töten, die Seele aber nicht töten können.“</w:t>
      </w:r>
      <w:r>
        <w:rPr>
          <w:vertAlign w:val="superscript"/>
        </w:rPr>
        <w:t xml:space="preserve"> (Mt 10,27f)</w:t>
      </w:r>
      <w:r>
        <w:t xml:space="preserve"> </w:t>
      </w:r>
    </w:p>
    <w:p w:rsidR="008E3082" w:rsidRDefault="005C099E">
      <w:pPr>
        <w:jc w:val="both"/>
      </w:pPr>
      <w:r>
        <w:t xml:space="preserve">Weder um die Botschaft, noch um sein eigenes Leben soll der Jünger sich </w:t>
      </w:r>
      <w:r w:rsidR="00FB5157">
        <w:t>s</w:t>
      </w:r>
      <w:r>
        <w:t xml:space="preserve">orgen. Die Botschaft wird gehört werden, denn Jesus steht zu denen, die sich zu </w:t>
      </w:r>
      <w:r w:rsidR="00EF076A">
        <w:t>I</w:t>
      </w:r>
      <w:r w:rsidR="00EF076A" w:rsidRPr="00C7530F">
        <w:rPr>
          <w:sz w:val="18"/>
          <w:szCs w:val="18"/>
        </w:rPr>
        <w:t>HM</w:t>
      </w:r>
      <w:r>
        <w:t xml:space="preserve"> bekennen. Deshalb wird ihnen gesagt: „Bei euch</w:t>
      </w:r>
      <w:r w:rsidR="00EF076A">
        <w:t xml:space="preserve"> aber</w:t>
      </w:r>
      <w:r>
        <w:t xml:space="preserve"> sind sogar die Harre auf dem Kopf alle gezählt. Fürchtet euch also nicht! ... </w:t>
      </w:r>
      <w:r w:rsidR="00EF076A">
        <w:t>D</w:t>
      </w:r>
      <w:r>
        <w:t>er sich vor den Menschen zu mir bekennt, zu dem werde auch ich mich vor meinem Vater im Himmel bekennen.“</w:t>
      </w:r>
      <w:r>
        <w:rPr>
          <w:vertAlign w:val="superscript"/>
        </w:rPr>
        <w:t xml:space="preserve"> (Mt 10,30</w:t>
      </w:r>
      <w:r w:rsidR="00C7530F">
        <w:rPr>
          <w:vertAlign w:val="superscript"/>
        </w:rPr>
        <w:t>-32</w:t>
      </w:r>
      <w:r>
        <w:rPr>
          <w:vertAlign w:val="superscript"/>
        </w:rPr>
        <w:t>)</w:t>
      </w:r>
      <w:r>
        <w:t xml:space="preserve"> </w:t>
      </w:r>
    </w:p>
    <w:p w:rsidR="005C099E" w:rsidRDefault="005C099E">
      <w:pPr>
        <w:jc w:val="both"/>
      </w:pPr>
      <w:r>
        <w:t xml:space="preserve">Kann uns Menschen eine größere Zusage gemacht werden? Jesus </w:t>
      </w:r>
      <w:r w:rsidR="00FB5157">
        <w:t>ist</w:t>
      </w:r>
      <w:r>
        <w:t xml:space="preserve"> vor dem Vater unser Anwalt. Hier wird besonders deutlich, dass E</w:t>
      </w:r>
      <w:r w:rsidR="00EF076A" w:rsidRPr="00C7530F">
        <w:rPr>
          <w:sz w:val="18"/>
          <w:szCs w:val="18"/>
        </w:rPr>
        <w:t>R</w:t>
      </w:r>
      <w:r>
        <w:t xml:space="preserve"> nicht gekommen ist, </w:t>
      </w:r>
      <w:r w:rsidR="00FB5157">
        <w:t xml:space="preserve">zu richten, </w:t>
      </w:r>
      <w:r>
        <w:t xml:space="preserve">zu verurteilen, sondern um den Weg zum Leben zu zeigen, um auf diesen Weg zum Leben zu rufen. </w:t>
      </w:r>
      <w:r w:rsidR="003353DD">
        <w:t>Bei</w:t>
      </w:r>
      <w:r>
        <w:t xml:space="preserve"> Johannes heißt es: „Denn ich bin nicht gekommen, um die Welt zu richten, sondern um </w:t>
      </w:r>
      <w:r w:rsidR="00AC6D36">
        <w:t>d</w:t>
      </w:r>
      <w:r>
        <w:t>ie</w:t>
      </w:r>
      <w:r w:rsidR="00AC6D36">
        <w:t xml:space="preserve"> Welt</w:t>
      </w:r>
      <w:r>
        <w:t xml:space="preserve"> zu retten.“</w:t>
      </w:r>
      <w:r>
        <w:rPr>
          <w:vertAlign w:val="superscript"/>
        </w:rPr>
        <w:t xml:space="preserve"> (Joh 12,47b)</w:t>
      </w:r>
      <w:r>
        <w:t xml:space="preserve"> Noch deutlicher wird es</w:t>
      </w:r>
      <w:r w:rsidR="003353DD">
        <w:t xml:space="preserve"> </w:t>
      </w:r>
      <w:r>
        <w:t>bei der Berufung des Zöllners Matthäus</w:t>
      </w:r>
      <w:r w:rsidR="00AC6D36">
        <w:t>, wenn Jesus</w:t>
      </w:r>
      <w:r>
        <w:t xml:space="preserve"> sagt: „</w:t>
      </w:r>
      <w:r w:rsidR="00AC6D36">
        <w:t>Geht und</w:t>
      </w:r>
      <w:r>
        <w:t xml:space="preserve"> lernt, was es heißt: Barmherzigkeit will ich, nicht Opfer. Denn ich bin</w:t>
      </w:r>
      <w:r w:rsidR="00AC6D36">
        <w:t xml:space="preserve"> nicht</w:t>
      </w:r>
      <w:r>
        <w:t xml:space="preserve"> gekommen, um </w:t>
      </w:r>
      <w:r w:rsidR="00AC6D36">
        <w:t xml:space="preserve">Gerechte </w:t>
      </w:r>
      <w:r>
        <w:t xml:space="preserve">zu rufen, </w:t>
      </w:r>
      <w:r w:rsidR="00AC6D36">
        <w:t>sondern</w:t>
      </w:r>
      <w:r>
        <w:t xml:space="preserve"> </w:t>
      </w:r>
      <w:r w:rsidR="00AC6D36">
        <w:t>Sünder</w:t>
      </w:r>
      <w:r>
        <w:t>.“</w:t>
      </w:r>
      <w:r>
        <w:rPr>
          <w:vertAlign w:val="superscript"/>
        </w:rPr>
        <w:t xml:space="preserve"> (Mt 9,13)</w:t>
      </w:r>
      <w:r>
        <w:t xml:space="preserve"> </w:t>
      </w:r>
    </w:p>
    <w:p w:rsidR="003768CE" w:rsidRDefault="005C099E">
      <w:pPr>
        <w:jc w:val="both"/>
      </w:pPr>
      <w:r>
        <w:t xml:space="preserve">Die Versuchung, mit einem Opfer </w:t>
      </w:r>
      <w:r w:rsidR="00C7530F">
        <w:t xml:space="preserve">Alles </w:t>
      </w:r>
      <w:r>
        <w:t>„klarzumachen“ steckt tief i</w:t>
      </w:r>
      <w:r w:rsidR="00C9738F">
        <w:t>m</w:t>
      </w:r>
      <w:r>
        <w:t xml:space="preserve"> Men</w:t>
      </w:r>
      <w:r w:rsidR="00C7530F">
        <w:softHyphen/>
      </w:r>
      <w:r>
        <w:t xml:space="preserve">schen. </w:t>
      </w:r>
      <w:r w:rsidR="003768CE">
        <w:t xml:space="preserve">– </w:t>
      </w:r>
      <w:r w:rsidR="00C9738F">
        <w:t>D</w:t>
      </w:r>
      <w:r>
        <w:t xml:space="preserve">a weiß man, was man hat. </w:t>
      </w:r>
      <w:r w:rsidR="003768CE">
        <w:t>–</w:t>
      </w:r>
      <w:r w:rsidR="00C7530F">
        <w:t xml:space="preserve"> Ich zitiere</w:t>
      </w:r>
      <w:r w:rsidR="00FB5157">
        <w:t xml:space="preserve"> sinngemäß</w:t>
      </w:r>
      <w:r w:rsidR="00C7530F">
        <w:t xml:space="preserve"> unseren Professor für AT:</w:t>
      </w:r>
      <w:r w:rsidR="003768CE">
        <w:t xml:space="preserve"> </w:t>
      </w:r>
      <w:r w:rsidR="00C7530F">
        <w:t>„</w:t>
      </w:r>
      <w:r>
        <w:t>Sieben Pfund Rindfleisch geopfert</w:t>
      </w:r>
      <w:r w:rsidR="00A123DA">
        <w:t>,</w:t>
      </w:r>
      <w:r>
        <w:t xml:space="preserve"> Heilszusage Gottes </w:t>
      </w:r>
      <w:r w:rsidR="00DB25EF">
        <w:t>gekauft</w:t>
      </w:r>
      <w:r>
        <w:t>. – Das sind</w:t>
      </w:r>
      <w:r w:rsidR="00DB25EF">
        <w:t xml:space="preserve"> doch</w:t>
      </w:r>
      <w:r>
        <w:t xml:space="preserve"> klare </w:t>
      </w:r>
      <w:r w:rsidR="00DB25EF">
        <w:t>Geschäftsbeziehungen</w:t>
      </w:r>
      <w:r>
        <w:t>.</w:t>
      </w:r>
      <w:r w:rsidR="00DB25EF">
        <w:t>“</w:t>
      </w:r>
    </w:p>
    <w:p w:rsidR="005C099E" w:rsidRDefault="00DB25EF">
      <w:pPr>
        <w:jc w:val="both"/>
      </w:pPr>
      <w:r>
        <w:t>Solche</w:t>
      </w:r>
      <w:r w:rsidR="005C099E">
        <w:t xml:space="preserve"> Denkstruktur</w:t>
      </w:r>
      <w:r>
        <w:t>en</w:t>
      </w:r>
      <w:r w:rsidR="00C9738F">
        <w:t xml:space="preserve"> </w:t>
      </w:r>
      <w:r>
        <w:t>sind</w:t>
      </w:r>
      <w:r w:rsidR="003353DD">
        <w:t xml:space="preserve"> bis heute auch bei Christen weit verbreitet</w:t>
      </w:r>
      <w:r w:rsidR="00AB0D91">
        <w:t>;</w:t>
      </w:r>
      <w:r w:rsidR="003353DD">
        <w:t xml:space="preserve"> dennoch </w:t>
      </w:r>
      <w:r>
        <w:t>sind</w:t>
      </w:r>
      <w:r w:rsidR="003353DD">
        <w:t xml:space="preserve"> sie</w:t>
      </w:r>
      <w:r w:rsidR="005C099E">
        <w:t xml:space="preserve"> falsch! Gott lässt sich</w:t>
      </w:r>
      <w:r w:rsidR="00CC3112">
        <w:t xml:space="preserve"> doch</w:t>
      </w:r>
      <w:r w:rsidR="005C099E">
        <w:t xml:space="preserve"> nicht kaufen!</w:t>
      </w:r>
      <w:r>
        <w:t xml:space="preserve"> E</w:t>
      </w:r>
      <w:r w:rsidRPr="00DB25EF">
        <w:rPr>
          <w:sz w:val="18"/>
          <w:szCs w:val="18"/>
        </w:rPr>
        <w:t>R</w:t>
      </w:r>
      <w:r>
        <w:t xml:space="preserve"> will unsere Umkehr zum Leben in I</w:t>
      </w:r>
      <w:r w:rsidRPr="00DB25EF">
        <w:rPr>
          <w:sz w:val="18"/>
          <w:szCs w:val="18"/>
        </w:rPr>
        <w:t>HM</w:t>
      </w:r>
      <w:r>
        <w:t xml:space="preserve"> – </w:t>
      </w:r>
      <w:r w:rsidR="00B863A6">
        <w:t>als</w:t>
      </w:r>
      <w:r>
        <w:t xml:space="preserve"> freie</w:t>
      </w:r>
      <w:r w:rsidR="00B863A6">
        <w:t xml:space="preserve"> Antwort aus</w:t>
      </w:r>
      <w:r>
        <w:t xml:space="preserve"> Liebe</w:t>
      </w:r>
      <w:r w:rsidR="00B863A6">
        <w:t xml:space="preserve"> zu I</w:t>
      </w:r>
      <w:r w:rsidR="00B863A6" w:rsidRPr="00B863A6">
        <w:rPr>
          <w:sz w:val="18"/>
          <w:szCs w:val="18"/>
        </w:rPr>
        <w:t>HM</w:t>
      </w:r>
      <w:r>
        <w:t>!</w:t>
      </w:r>
    </w:p>
    <w:p w:rsidR="005C099E" w:rsidRDefault="005C099E">
      <w:pPr>
        <w:jc w:val="both"/>
      </w:pPr>
      <w:r>
        <w:t xml:space="preserve">Davon spricht </w:t>
      </w:r>
      <w:r w:rsidR="00A1310E">
        <w:t>der</w:t>
      </w:r>
      <w:r>
        <w:t xml:space="preserve"> Römerbrief – </w:t>
      </w:r>
      <w:r>
        <w:rPr>
          <w:i/>
        </w:rPr>
        <w:t>zweite Lesung</w:t>
      </w:r>
      <w:r>
        <w:t xml:space="preserve"> –, wenn er sagt: „Durch die Gnadentat des einen Menschen Jesus Christus ... ist den vielen </w:t>
      </w:r>
      <w:r w:rsidR="00EF076A">
        <w:t>[</w:t>
      </w:r>
      <w:r>
        <w:t>die Gnade Gottes</w:t>
      </w:r>
      <w:r w:rsidR="00EF076A">
        <w:t>]</w:t>
      </w:r>
      <w:r w:rsidR="00AC6D36">
        <w:t xml:space="preserve"> reichlich zuteil</w:t>
      </w:r>
      <w:r>
        <w:t>geworden.“</w:t>
      </w:r>
      <w:r>
        <w:rPr>
          <w:vertAlign w:val="superscript"/>
        </w:rPr>
        <w:t xml:space="preserve"> (Röm 5,15b)</w:t>
      </w:r>
      <w:r>
        <w:t xml:space="preserve"> </w:t>
      </w:r>
      <w:r w:rsidR="00AB0D91">
        <w:t xml:space="preserve">– </w:t>
      </w:r>
      <w:r>
        <w:t xml:space="preserve">Gott bietet uns diesen Weg zum Leben an. </w:t>
      </w:r>
      <w:r w:rsidR="00FB5157">
        <w:t>W</w:t>
      </w:r>
      <w:r>
        <w:t xml:space="preserve">ir </w:t>
      </w:r>
      <w:r w:rsidR="00FB5157">
        <w:t xml:space="preserve">aber </w:t>
      </w:r>
      <w:r>
        <w:t>müssen ihn gehen</w:t>
      </w:r>
      <w:r w:rsidR="00171C77">
        <w:t>.</w:t>
      </w:r>
      <w:r>
        <w:t xml:space="preserve"> </w:t>
      </w:r>
      <w:r w:rsidR="00171C77">
        <w:t>So</w:t>
      </w:r>
      <w:r>
        <w:t xml:space="preserve"> </w:t>
      </w:r>
      <w:r w:rsidR="00171C77">
        <w:t xml:space="preserve">können </w:t>
      </w:r>
      <w:r>
        <w:t xml:space="preserve">auch wir </w:t>
      </w:r>
      <w:r w:rsidR="00171C77">
        <w:t xml:space="preserve">Gottes Gegenwart </w:t>
      </w:r>
      <w:r>
        <w:t xml:space="preserve">in unserem Leben immer neu </w:t>
      </w:r>
      <w:r w:rsidR="00171C77">
        <w:t>erfahr</w:t>
      </w:r>
      <w:r>
        <w:t>en.</w:t>
      </w:r>
    </w:p>
    <w:p w:rsidR="00AB0D91" w:rsidRPr="00AB0D91" w:rsidRDefault="00AB0D91">
      <w:pPr>
        <w:jc w:val="both"/>
        <w:rPr>
          <w:sz w:val="4"/>
          <w:szCs w:val="4"/>
        </w:rPr>
      </w:pPr>
    </w:p>
    <w:p w:rsidR="00AB0D91" w:rsidRDefault="005C099E">
      <w:pPr>
        <w:jc w:val="both"/>
      </w:pPr>
      <w:r>
        <w:t>D</w:t>
      </w:r>
      <w:r w:rsidR="008E3082">
        <w:t>a</w:t>
      </w:r>
      <w:r>
        <w:t>s</w:t>
      </w:r>
      <w:r w:rsidR="008E3082">
        <w:t xml:space="preserve"> Gesagte</w:t>
      </w:r>
      <w:r>
        <w:t xml:space="preserve"> in einer klei</w:t>
      </w:r>
      <w:r w:rsidR="008E3082">
        <w:softHyphen/>
      </w:r>
      <w:r>
        <w:t xml:space="preserve">nen Geschichte, die </w:t>
      </w:r>
      <w:r w:rsidR="00A1310E">
        <w:t>Sie</w:t>
      </w:r>
      <w:r>
        <w:t xml:space="preserve"> sicher schon </w:t>
      </w:r>
      <w:r w:rsidR="00A1310E">
        <w:t>kennen</w:t>
      </w:r>
      <w:r>
        <w:t>:</w:t>
      </w:r>
      <w:r w:rsidR="00AB0D91">
        <w:t xml:space="preserve"> </w:t>
      </w:r>
    </w:p>
    <w:p w:rsidR="005C099E" w:rsidRPr="00C9738F" w:rsidRDefault="005C099E">
      <w:pPr>
        <w:jc w:val="both"/>
        <w:rPr>
          <w:i/>
        </w:rPr>
      </w:pPr>
      <w:r w:rsidRPr="00C9738F">
        <w:rPr>
          <w:i/>
        </w:rPr>
        <w:t>Eines Nachts hatte ein</w:t>
      </w:r>
      <w:r w:rsidR="00796D9D">
        <w:rPr>
          <w:i/>
        </w:rPr>
        <w:t>e</w:t>
      </w:r>
      <w:r w:rsidRPr="00C9738F">
        <w:rPr>
          <w:i/>
        </w:rPr>
        <w:t xml:space="preserve"> </w:t>
      </w:r>
      <w:r w:rsidR="00796D9D">
        <w:rPr>
          <w:i/>
        </w:rPr>
        <w:t>Frau</w:t>
      </w:r>
      <w:r w:rsidRPr="00C9738F">
        <w:rPr>
          <w:i/>
        </w:rPr>
        <w:t xml:space="preserve"> einen Traum.</w:t>
      </w:r>
      <w:r w:rsidR="00C9738F">
        <w:rPr>
          <w:i/>
        </w:rPr>
        <w:t xml:space="preserve"> </w:t>
      </w:r>
      <w:r w:rsidR="00796D9D">
        <w:rPr>
          <w:i/>
        </w:rPr>
        <w:t>Sie</w:t>
      </w:r>
      <w:r w:rsidRPr="00C9738F">
        <w:rPr>
          <w:i/>
        </w:rPr>
        <w:t xml:space="preserve"> </w:t>
      </w:r>
      <w:r w:rsidR="00AB0D91">
        <w:rPr>
          <w:i/>
        </w:rPr>
        <w:t>ging</w:t>
      </w:r>
      <w:r w:rsidRPr="00C9738F">
        <w:rPr>
          <w:i/>
        </w:rPr>
        <w:t xml:space="preserve"> mit Christus am Strand spazieren. Am Himmel über ihnen erschienen Szenen aus </w:t>
      </w:r>
      <w:r w:rsidR="00796D9D">
        <w:rPr>
          <w:i/>
        </w:rPr>
        <w:t>ihr</w:t>
      </w:r>
      <w:r w:rsidRPr="00C9738F">
        <w:rPr>
          <w:i/>
        </w:rPr>
        <w:t xml:space="preserve">em Leben. In jeder Szene bemerkte </w:t>
      </w:r>
      <w:r w:rsidR="00796D9D">
        <w:rPr>
          <w:i/>
        </w:rPr>
        <w:t>sie</w:t>
      </w:r>
      <w:r w:rsidRPr="00C9738F">
        <w:rPr>
          <w:i/>
        </w:rPr>
        <w:t xml:space="preserve"> zwei Paar Fußabdrücke im Sand, eines von ih</w:t>
      </w:r>
      <w:r w:rsidR="00796D9D">
        <w:rPr>
          <w:i/>
        </w:rPr>
        <w:t>r</w:t>
      </w:r>
      <w:r w:rsidRPr="00C9738F">
        <w:rPr>
          <w:i/>
        </w:rPr>
        <w:t>, das andere vom H</w:t>
      </w:r>
      <w:r w:rsidR="00171C77" w:rsidRPr="00171C77">
        <w:rPr>
          <w:i/>
          <w:sz w:val="18"/>
          <w:szCs w:val="18"/>
        </w:rPr>
        <w:t>ERRN</w:t>
      </w:r>
      <w:r w:rsidRPr="00C9738F">
        <w:rPr>
          <w:i/>
        </w:rPr>
        <w:t>.</w:t>
      </w:r>
    </w:p>
    <w:p w:rsidR="005C099E" w:rsidRPr="00C9738F" w:rsidRDefault="005C099E">
      <w:pPr>
        <w:jc w:val="both"/>
        <w:rPr>
          <w:i/>
        </w:rPr>
      </w:pPr>
      <w:r w:rsidRPr="00C9738F">
        <w:rPr>
          <w:i/>
        </w:rPr>
        <w:lastRenderedPageBreak/>
        <w:t>Als die letzte Szene vor ih</w:t>
      </w:r>
      <w:r w:rsidR="00796D9D">
        <w:rPr>
          <w:i/>
        </w:rPr>
        <w:t>r</w:t>
      </w:r>
      <w:r w:rsidRPr="00C9738F">
        <w:rPr>
          <w:i/>
        </w:rPr>
        <w:t xml:space="preserve"> erschien, schaute </w:t>
      </w:r>
      <w:r w:rsidR="00796D9D">
        <w:rPr>
          <w:i/>
        </w:rPr>
        <w:t>sie</w:t>
      </w:r>
      <w:r w:rsidRPr="00C9738F">
        <w:rPr>
          <w:i/>
        </w:rPr>
        <w:t xml:space="preserve"> zurück und bemerkte, dass sehr oft auf dem Weg nur ein Paar Fußabdrücke im Sand zu sehen waren. </w:t>
      </w:r>
      <w:r w:rsidR="00796D9D">
        <w:rPr>
          <w:i/>
        </w:rPr>
        <w:t>Sie</w:t>
      </w:r>
      <w:r w:rsidRPr="00C9738F">
        <w:rPr>
          <w:i/>
        </w:rPr>
        <w:t xml:space="preserve"> stellte fest, das</w:t>
      </w:r>
      <w:r w:rsidR="008E3082" w:rsidRPr="00C9738F">
        <w:rPr>
          <w:i/>
        </w:rPr>
        <w:t>s</w:t>
      </w:r>
      <w:r w:rsidRPr="00C9738F">
        <w:rPr>
          <w:i/>
        </w:rPr>
        <w:t xml:space="preserve"> dies gerade zu den Zeiten war, in denen es ih</w:t>
      </w:r>
      <w:r w:rsidR="00796D9D">
        <w:rPr>
          <w:i/>
        </w:rPr>
        <w:t>r</w:t>
      </w:r>
      <w:r w:rsidRPr="00C9738F">
        <w:rPr>
          <w:i/>
        </w:rPr>
        <w:t xml:space="preserve"> </w:t>
      </w:r>
      <w:r w:rsidR="003768CE">
        <w:rPr>
          <w:i/>
        </w:rPr>
        <w:t>besonders</w:t>
      </w:r>
      <w:r w:rsidRPr="00C9738F">
        <w:rPr>
          <w:i/>
        </w:rPr>
        <w:t xml:space="preserve"> schlecht ging.</w:t>
      </w:r>
    </w:p>
    <w:p w:rsidR="005C099E" w:rsidRPr="00C9738F" w:rsidRDefault="005C099E">
      <w:pPr>
        <w:jc w:val="both"/>
        <w:rPr>
          <w:i/>
        </w:rPr>
      </w:pPr>
      <w:r w:rsidRPr="00C9738F">
        <w:rPr>
          <w:i/>
        </w:rPr>
        <w:t>D</w:t>
      </w:r>
      <w:r w:rsidR="003768CE">
        <w:rPr>
          <w:i/>
        </w:rPr>
        <w:t>a</w:t>
      </w:r>
      <w:r w:rsidRPr="00C9738F">
        <w:rPr>
          <w:i/>
        </w:rPr>
        <w:t xml:space="preserve">s </w:t>
      </w:r>
      <w:r w:rsidR="003768CE">
        <w:rPr>
          <w:i/>
        </w:rPr>
        <w:t>ver</w:t>
      </w:r>
      <w:r w:rsidRPr="00C9738F">
        <w:rPr>
          <w:i/>
        </w:rPr>
        <w:t xml:space="preserve">wunderte </w:t>
      </w:r>
      <w:r w:rsidR="00796D9D">
        <w:rPr>
          <w:i/>
        </w:rPr>
        <w:t>sie</w:t>
      </w:r>
      <w:r w:rsidRPr="00C9738F">
        <w:rPr>
          <w:i/>
        </w:rPr>
        <w:t xml:space="preserve">, und </w:t>
      </w:r>
      <w:r w:rsidR="00796D9D">
        <w:rPr>
          <w:i/>
        </w:rPr>
        <w:t>sie</w:t>
      </w:r>
      <w:r w:rsidRPr="00C9738F">
        <w:rPr>
          <w:i/>
        </w:rPr>
        <w:t xml:space="preserve"> fragte den H</w:t>
      </w:r>
      <w:r w:rsidR="00171C77" w:rsidRPr="00171C77">
        <w:rPr>
          <w:i/>
          <w:sz w:val="18"/>
          <w:szCs w:val="18"/>
        </w:rPr>
        <w:t>ERRN</w:t>
      </w:r>
      <w:r w:rsidRPr="00C9738F">
        <w:rPr>
          <w:i/>
        </w:rPr>
        <w:t>: „H</w:t>
      </w:r>
      <w:r w:rsidR="00171C77" w:rsidRPr="00171C77">
        <w:rPr>
          <w:i/>
          <w:sz w:val="18"/>
          <w:szCs w:val="18"/>
        </w:rPr>
        <w:t>ERR</w:t>
      </w:r>
      <w:r w:rsidRPr="00C9738F">
        <w:rPr>
          <w:i/>
        </w:rPr>
        <w:t>, du sagtest mir einst, dass ich mich entscheiden sollte, dir nachzufolgen; du würdest jeden Weg mit mir gehen. Aber ich stelle fest, dass in die beschwerlichen Zeiten meines Lebens nur ein Paar Fußabdrücke zu sehen sind. Ich verstehe nicht warum?! Wenn ich dich am meisten brauchte, hast du mich allein gelassen</w:t>
      </w:r>
      <w:r w:rsidR="00AB0D91">
        <w:rPr>
          <w:i/>
        </w:rPr>
        <w:t>?</w:t>
      </w:r>
      <w:r w:rsidRPr="00C9738F">
        <w:rPr>
          <w:i/>
        </w:rPr>
        <w:t>“</w:t>
      </w:r>
    </w:p>
    <w:p w:rsidR="005C099E" w:rsidRDefault="005C099E">
      <w:pPr>
        <w:jc w:val="both"/>
        <w:rPr>
          <w:i/>
        </w:rPr>
      </w:pPr>
      <w:r w:rsidRPr="00C9738F">
        <w:rPr>
          <w:i/>
        </w:rPr>
        <w:t>Der H</w:t>
      </w:r>
      <w:r w:rsidR="00171C77" w:rsidRPr="00171C77">
        <w:rPr>
          <w:i/>
          <w:sz w:val="18"/>
          <w:szCs w:val="18"/>
        </w:rPr>
        <w:t>ERR</w:t>
      </w:r>
      <w:r w:rsidRPr="00C9738F">
        <w:rPr>
          <w:i/>
        </w:rPr>
        <w:t xml:space="preserve"> antwortete: „Mein</w:t>
      </w:r>
      <w:r w:rsidR="00796D9D">
        <w:rPr>
          <w:i/>
        </w:rPr>
        <w:t>e</w:t>
      </w:r>
      <w:r w:rsidRPr="00C9738F">
        <w:rPr>
          <w:i/>
        </w:rPr>
        <w:t xml:space="preserve"> liebe Freund</w:t>
      </w:r>
      <w:r w:rsidR="00796D9D">
        <w:rPr>
          <w:i/>
        </w:rPr>
        <w:t>in</w:t>
      </w:r>
      <w:r w:rsidRPr="00C9738F">
        <w:rPr>
          <w:i/>
        </w:rPr>
        <w:t>, ich mag dich so sehr, dass ich dich niemals verlassen würde. Während der Zeiten, wo es dir am schlechtesten ging, wo du auf die Probe gestellt wurdest und gelitten hast – dort, wo du nur ein Paar Fußabdrücke siehst –, das waren die Zeiten, in denen ich dich getragen habe.</w:t>
      </w:r>
    </w:p>
    <w:p w:rsidR="002B1D90" w:rsidRPr="002B1D90" w:rsidRDefault="002B1D90">
      <w:pPr>
        <w:jc w:val="both"/>
        <w:rPr>
          <w:sz w:val="8"/>
          <w:szCs w:val="8"/>
        </w:rPr>
      </w:pPr>
    </w:p>
    <w:p w:rsidR="00796D9D" w:rsidRPr="00796D9D" w:rsidRDefault="002B1D90">
      <w:pPr>
        <w:jc w:val="both"/>
      </w:pPr>
      <w:r>
        <w:t>Auch wir dürfen darauf vertrauen, dass Gott uns trägt</w:t>
      </w:r>
      <w:r w:rsidR="00A123DA">
        <w:t xml:space="preserve">, </w:t>
      </w:r>
      <w:r w:rsidR="0037112B">
        <w:t>gerade</w:t>
      </w:r>
      <w:r>
        <w:t xml:space="preserve"> durch</w:t>
      </w:r>
      <w:r w:rsidR="0037112B">
        <w:t xml:space="preserve"> die</w:t>
      </w:r>
      <w:r>
        <w:t xml:space="preserve"> schwere</w:t>
      </w:r>
      <w:r w:rsidR="0037112B">
        <w:t>n</w:t>
      </w:r>
      <w:bookmarkStart w:id="0" w:name="_GoBack"/>
      <w:bookmarkEnd w:id="0"/>
      <w:r>
        <w:t xml:space="preserve"> Lebenssituationen</w:t>
      </w:r>
      <w:r w:rsidR="00426A3E">
        <w:t xml:space="preserve"> </w:t>
      </w:r>
      <w:r w:rsidR="00DB25EF">
        <w:t>hindurch</w:t>
      </w:r>
      <w:r>
        <w:t xml:space="preserve"> zu dem Ziel, das E</w:t>
      </w:r>
      <w:r w:rsidR="00EF076A" w:rsidRPr="00DB25EF">
        <w:rPr>
          <w:sz w:val="18"/>
          <w:szCs w:val="18"/>
        </w:rPr>
        <w:t>R</w:t>
      </w:r>
      <w:r>
        <w:t xml:space="preserve"> ist.</w:t>
      </w:r>
      <w:r>
        <w:tab/>
      </w:r>
      <w:r>
        <w:tab/>
      </w:r>
      <w:r w:rsidR="00426A3E">
        <w:tab/>
      </w:r>
      <w:r w:rsidR="00426A3E">
        <w:tab/>
      </w:r>
      <w:r w:rsidR="00426A3E">
        <w:tab/>
      </w:r>
      <w:r w:rsidR="00426A3E">
        <w:tab/>
      </w:r>
      <w:r w:rsidR="00426A3E">
        <w:tab/>
      </w:r>
      <w:r w:rsidR="00426A3E">
        <w:tab/>
      </w:r>
      <w:r w:rsidR="00426A3E">
        <w:tab/>
      </w:r>
      <w:r w:rsidR="00DB25EF">
        <w:tab/>
      </w:r>
      <w:r>
        <w:t>Amen.</w:t>
      </w:r>
    </w:p>
    <w:sectPr w:rsidR="00796D9D" w:rsidRPr="00796D9D" w:rsidSect="003353DD">
      <w:headerReference w:type="default" r:id="rId7"/>
      <w:footerReference w:type="even" r:id="rId8"/>
      <w:footerReference w:type="default" r:id="rId9"/>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97C" w:rsidRDefault="005D297C">
      <w:r>
        <w:separator/>
      </w:r>
    </w:p>
  </w:endnote>
  <w:endnote w:type="continuationSeparator" w:id="0">
    <w:p w:rsidR="005D297C" w:rsidRDefault="005D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12pt">
    <w:altName w:val="Arial Rounded MT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38F" w:rsidRDefault="00C973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9738F" w:rsidRDefault="00C973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38F" w:rsidRDefault="00C973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6A3E">
      <w:rPr>
        <w:rStyle w:val="Seitenzahl"/>
        <w:noProof/>
      </w:rPr>
      <w:t>2</w:t>
    </w:r>
    <w:r>
      <w:rPr>
        <w:rStyle w:val="Seitenzahl"/>
      </w:rPr>
      <w:fldChar w:fldCharType="end"/>
    </w:r>
  </w:p>
  <w:p w:rsidR="00C9738F" w:rsidRDefault="00C9738F">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97C" w:rsidRDefault="005D297C">
      <w:r>
        <w:separator/>
      </w:r>
    </w:p>
  </w:footnote>
  <w:footnote w:type="continuationSeparator" w:id="0">
    <w:p w:rsidR="005D297C" w:rsidRDefault="005D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38F" w:rsidRDefault="00C9738F">
    <w:pPr>
      <w:pStyle w:val="Kopfzeile"/>
      <w:rPr>
        <w:sz w:val="16"/>
      </w:rPr>
    </w:pPr>
    <w:r>
      <w:rPr>
        <w:sz w:val="16"/>
      </w:rPr>
      <w:t xml:space="preserve">12. Sonntag – A – </w:t>
    </w:r>
    <w:r w:rsidR="00EF076A">
      <w:rPr>
        <w:sz w:val="16"/>
      </w:rPr>
      <w:t>2</w:t>
    </w:r>
    <w:r w:rsidR="000E1026">
      <w:rPr>
        <w:sz w:val="16"/>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60"/>
    <w:rsid w:val="000E1026"/>
    <w:rsid w:val="00171C77"/>
    <w:rsid w:val="001F507D"/>
    <w:rsid w:val="002B1D90"/>
    <w:rsid w:val="00312BC8"/>
    <w:rsid w:val="003353DD"/>
    <w:rsid w:val="00344263"/>
    <w:rsid w:val="0037112B"/>
    <w:rsid w:val="0037131E"/>
    <w:rsid w:val="003768CE"/>
    <w:rsid w:val="003A3EBC"/>
    <w:rsid w:val="003A5AD1"/>
    <w:rsid w:val="00415BA2"/>
    <w:rsid w:val="00426A3E"/>
    <w:rsid w:val="00494B4C"/>
    <w:rsid w:val="004D7B47"/>
    <w:rsid w:val="0053746C"/>
    <w:rsid w:val="0057540B"/>
    <w:rsid w:val="00587E95"/>
    <w:rsid w:val="005C099E"/>
    <w:rsid w:val="005D297C"/>
    <w:rsid w:val="00614842"/>
    <w:rsid w:val="00675C53"/>
    <w:rsid w:val="006A52BB"/>
    <w:rsid w:val="00795D36"/>
    <w:rsid w:val="00796D9D"/>
    <w:rsid w:val="00832937"/>
    <w:rsid w:val="008E3082"/>
    <w:rsid w:val="00973DBB"/>
    <w:rsid w:val="009E3886"/>
    <w:rsid w:val="009E3ECE"/>
    <w:rsid w:val="00A123DA"/>
    <w:rsid w:val="00A1310E"/>
    <w:rsid w:val="00A67DAC"/>
    <w:rsid w:val="00AB0D91"/>
    <w:rsid w:val="00AC4736"/>
    <w:rsid w:val="00AC6D36"/>
    <w:rsid w:val="00B34A60"/>
    <w:rsid w:val="00B863A6"/>
    <w:rsid w:val="00C62B2A"/>
    <w:rsid w:val="00C7530F"/>
    <w:rsid w:val="00C9738F"/>
    <w:rsid w:val="00CC3112"/>
    <w:rsid w:val="00CE02E7"/>
    <w:rsid w:val="00DB25EF"/>
    <w:rsid w:val="00DB7DA1"/>
    <w:rsid w:val="00DD5DB6"/>
    <w:rsid w:val="00DD69FF"/>
    <w:rsid w:val="00E55150"/>
    <w:rsid w:val="00E5703F"/>
    <w:rsid w:val="00EF076A"/>
    <w:rsid w:val="00FB5157"/>
    <w:rsid w:val="00FF1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8CA4F"/>
  <w15:chartTrackingRefBased/>
  <w15:docId w15:val="{53D576C7-5E1E-4ADD-A638-F302DE7C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customStyle="1" w:styleId="ARMINdot">
    <w:name w:val="ARMIN.dot"/>
    <w:basedOn w:val="Standard"/>
    <w:pPr>
      <w:suppressAutoHyphens/>
      <w:overflowPunct w:val="0"/>
      <w:autoSpaceDE w:val="0"/>
      <w:autoSpaceDN w:val="0"/>
      <w:adjustRightInd w:val="0"/>
      <w:spacing w:line="264" w:lineRule="auto"/>
      <w:jc w:val="both"/>
      <w:textAlignment w:val="baseline"/>
    </w:pPr>
    <w:rPr>
      <w:rFonts w:ascii="Tms Rmn 12pt" w:hAnsi="Tms Rmn 12pt"/>
      <w:spacing w:val="-3"/>
      <w:szCs w:val="20"/>
    </w:rPr>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70F4-1F16-449C-999B-68CACD9F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Das Christentum weiß um die erwählende Liebe Gottes</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Christentum weiß um die erwählende Liebe Gottes</dc:title>
  <dc:subject/>
  <dc:creator>Armin Kögler</dc:creator>
  <cp:keywords/>
  <dc:description/>
  <cp:lastModifiedBy>Armin Kögler</cp:lastModifiedBy>
  <cp:revision>5</cp:revision>
  <cp:lastPrinted>2005-06-18T11:28:00Z</cp:lastPrinted>
  <dcterms:created xsi:type="dcterms:W3CDTF">2023-06-12T04:46:00Z</dcterms:created>
  <dcterms:modified xsi:type="dcterms:W3CDTF">2023-06-21T04:59:00Z</dcterms:modified>
</cp:coreProperties>
</file>