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6D9" w:rsidRDefault="002566D9" w:rsidP="002566D9">
      <w:pPr>
        <w:jc w:val="both"/>
      </w:pPr>
      <w:r>
        <w:t>Liebe</w:t>
      </w:r>
      <w:r w:rsidR="007274AD">
        <w:t xml:space="preserve"> Gemeinde, </w:t>
      </w:r>
      <w:r w:rsidRPr="00CA4445">
        <w:t xml:space="preserve">Ich hoffe, dieser Gottesdienst </w:t>
      </w:r>
      <w:r>
        <w:t>bringt</w:t>
      </w:r>
      <w:r w:rsidRPr="00CA4445">
        <w:t xml:space="preserve"> </w:t>
      </w:r>
      <w:r>
        <w:t>Ihnen</w:t>
      </w:r>
      <w:r w:rsidRPr="00CA4445">
        <w:t xml:space="preserve"> ein</w:t>
      </w:r>
      <w:r>
        <w:t>en</w:t>
      </w:r>
      <w:r w:rsidRPr="00CA4445">
        <w:t xml:space="preserve"> gewisse</w:t>
      </w:r>
      <w:r>
        <w:t>n</w:t>
      </w:r>
      <w:r w:rsidRPr="00CA4445">
        <w:t xml:space="preserve"> Ruhep</w:t>
      </w:r>
      <w:r>
        <w:t>unkt;</w:t>
      </w:r>
      <w:r w:rsidRPr="00CA4445">
        <w:t xml:space="preserve"> eine </w:t>
      </w:r>
      <w:r>
        <w:t>Zeit</w:t>
      </w:r>
      <w:r w:rsidRPr="00CA4445">
        <w:t>, in der Sie einfach</w:t>
      </w:r>
      <w:r>
        <w:t xml:space="preserve"> da sein, in der Sie</w:t>
      </w:r>
      <w:r w:rsidRPr="00CA4445">
        <w:t xml:space="preserve"> feiern können</w:t>
      </w:r>
      <w:r>
        <w:t>,</w:t>
      </w:r>
      <w:r w:rsidRPr="00CA4445">
        <w:t xml:space="preserve"> sich mitnehmen lassen von der Liturgie, von den Gebeten und</w:t>
      </w:r>
      <w:r w:rsidR="007274AD">
        <w:t xml:space="preserve"> von den</w:t>
      </w:r>
      <w:r w:rsidRPr="00CA4445">
        <w:t xml:space="preserve"> Gesängen. </w:t>
      </w:r>
    </w:p>
    <w:p w:rsidR="002566D9" w:rsidRPr="00CA4445" w:rsidRDefault="002566D9" w:rsidP="002566D9">
      <w:pPr>
        <w:jc w:val="both"/>
      </w:pPr>
      <w:r>
        <w:t>I</w:t>
      </w:r>
      <w:r w:rsidRPr="00CA4445">
        <w:t xml:space="preserve">ch fürchte, dass </w:t>
      </w:r>
      <w:r w:rsidR="006F0FC5">
        <w:t>einige etwas</w:t>
      </w:r>
      <w:r w:rsidRPr="00CA4445">
        <w:t xml:space="preserve"> „gestresst“ in den Weihnachtsgottesdienst kom</w:t>
      </w:r>
      <w:r w:rsidR="00DD2911">
        <w:softHyphen/>
      </w:r>
      <w:r w:rsidRPr="00CA4445">
        <w:t>men</w:t>
      </w:r>
      <w:r>
        <w:t>.</w:t>
      </w:r>
      <w:r w:rsidRPr="00CA4445">
        <w:t xml:space="preserve"> Da </w:t>
      </w:r>
      <w:r>
        <w:t>war</w:t>
      </w:r>
      <w:r w:rsidR="0011521A">
        <w:t xml:space="preserve"> </w:t>
      </w:r>
      <w:r w:rsidR="00F47235">
        <w:t>so viel</w:t>
      </w:r>
      <w:r w:rsidRPr="00CA4445">
        <w:t xml:space="preserve"> vorzubereiten.</w:t>
      </w:r>
      <w:r w:rsidR="0011521A">
        <w:t xml:space="preserve"> Im Hinterkopf oft die bange Frage, ob der eine oder andere sauer ist, dass er nicht </w:t>
      </w:r>
      <w:r w:rsidR="00F47235">
        <w:t>genau das geschenkt bekommt, was er sich gewünscht hat</w:t>
      </w:r>
      <w:r w:rsidR="0011521A">
        <w:t>.</w:t>
      </w:r>
      <w:r w:rsidRPr="00CA4445">
        <w:t xml:space="preserve"> Im letzten Moment f</w:t>
      </w:r>
      <w:r>
        <w:t>ie</w:t>
      </w:r>
      <w:r w:rsidRPr="00CA4445">
        <w:t xml:space="preserve">l </w:t>
      </w:r>
      <w:r>
        <w:t>uns</w:t>
      </w:r>
      <w:r w:rsidRPr="00CA4445">
        <w:t xml:space="preserve"> noch dies und jenes ein, was nicht vergessen</w:t>
      </w:r>
      <w:r>
        <w:t xml:space="preserve"> werden</w:t>
      </w:r>
      <w:r w:rsidRPr="00CA4445">
        <w:t xml:space="preserve"> darf. </w:t>
      </w:r>
      <w:r>
        <w:t>Dann</w:t>
      </w:r>
      <w:r w:rsidRPr="00CA4445">
        <w:t xml:space="preserve"> w</w:t>
      </w:r>
      <w:r w:rsidR="006F0FC5">
        <w:t>a</w:t>
      </w:r>
      <w:r w:rsidRPr="00CA4445">
        <w:t>r die Zeit knapp</w:t>
      </w:r>
      <w:r>
        <w:t>;</w:t>
      </w:r>
      <w:r w:rsidRPr="00CA4445">
        <w:t xml:space="preserve"> </w:t>
      </w:r>
      <w:r>
        <w:t>es</w:t>
      </w:r>
      <w:r w:rsidRPr="00CA4445">
        <w:t xml:space="preserve"> k</w:t>
      </w:r>
      <w:r>
        <w:t>am</w:t>
      </w:r>
      <w:r w:rsidRPr="00CA4445">
        <w:t xml:space="preserve"> </w:t>
      </w:r>
      <w:r>
        <w:t>die</w:t>
      </w:r>
      <w:r w:rsidRPr="00CA4445">
        <w:t xml:space="preserve"> Hektik.</w:t>
      </w:r>
    </w:p>
    <w:p w:rsidR="0025046E" w:rsidRDefault="002566D9" w:rsidP="0087345A">
      <w:pPr>
        <w:jc w:val="both"/>
      </w:pPr>
      <w:r w:rsidRPr="00CA4445">
        <w:t xml:space="preserve">Mir selber geht es nicht anders. </w:t>
      </w:r>
      <w:r w:rsidR="0011521A">
        <w:t xml:space="preserve">In diesem Jahr scheint das Thema </w:t>
      </w:r>
      <w:r w:rsidR="00F47235">
        <w:t>Krieg</w:t>
      </w:r>
      <w:r w:rsidR="0011521A">
        <w:t xml:space="preserve"> alles zu überlagern und Weihnachtsfreude will nicht recht aufkommen.</w:t>
      </w:r>
      <w:r>
        <w:t xml:space="preserve"> </w:t>
      </w:r>
      <w:r w:rsidR="0011521A">
        <w:t>D</w:t>
      </w:r>
      <w:r>
        <w:t xml:space="preserve">a </w:t>
      </w:r>
      <w:r w:rsidR="0011521A">
        <w:t>wird die</w:t>
      </w:r>
      <w:r>
        <w:t xml:space="preserve"> </w:t>
      </w:r>
      <w:r w:rsidRPr="00CA4445">
        <w:t>Predigtvorber</w:t>
      </w:r>
      <w:r w:rsidR="0011521A">
        <w:t>ei</w:t>
      </w:r>
      <w:r w:rsidRPr="00CA4445">
        <w:t>t</w:t>
      </w:r>
      <w:r w:rsidR="0011521A">
        <w:t>u</w:t>
      </w:r>
      <w:r w:rsidRPr="00CA4445">
        <w:t>n</w:t>
      </w:r>
      <w:r w:rsidR="0011521A">
        <w:t>g</w:t>
      </w:r>
      <w:r>
        <w:t xml:space="preserve"> schon im Vorfeld </w:t>
      </w:r>
      <w:r w:rsidR="0011521A">
        <w:t>zum</w:t>
      </w:r>
      <w:r>
        <w:t xml:space="preserve"> Wechselb</w:t>
      </w:r>
      <w:r w:rsidR="0011521A">
        <w:t>a</w:t>
      </w:r>
      <w:r>
        <w:t>d</w:t>
      </w:r>
      <w:r w:rsidRPr="00CA4445">
        <w:t>.</w:t>
      </w:r>
      <w:r w:rsidR="00497AE2">
        <w:t xml:space="preserve"> </w:t>
      </w:r>
      <w:r w:rsidR="00C07D86">
        <w:t xml:space="preserve">– </w:t>
      </w:r>
      <w:r>
        <w:t>Das Ereignis der Weihnach</w:t>
      </w:r>
      <w:r w:rsidR="0011521A">
        <w:t>t ist dazu wie ein Kontrapunkt.</w:t>
      </w:r>
    </w:p>
    <w:p w:rsidR="0087345A" w:rsidRDefault="002566D9" w:rsidP="0087345A">
      <w:pPr>
        <w:jc w:val="both"/>
      </w:pPr>
      <w:r>
        <w:t>I</w:t>
      </w:r>
      <w:r w:rsidR="00497AE2">
        <w:t xml:space="preserve">m </w:t>
      </w:r>
      <w:r w:rsidR="00C07D86">
        <w:t xml:space="preserve">Ellwanger </w:t>
      </w:r>
      <w:r w:rsidR="00497AE2">
        <w:t xml:space="preserve">Kinderdorf gibt es </w:t>
      </w:r>
      <w:r w:rsidR="00C07D86">
        <w:t>i</w:t>
      </w:r>
      <w:r w:rsidR="00497AE2">
        <w:t xml:space="preserve">n der </w:t>
      </w:r>
      <w:r w:rsidR="0025046E">
        <w:t>Kapelle</w:t>
      </w:r>
      <w:r w:rsidR="00497AE2">
        <w:t>, dem abgetrennten Chorraum der alten K</w:t>
      </w:r>
      <w:r w:rsidR="00B57800">
        <w:t>losterk</w:t>
      </w:r>
      <w:r w:rsidR="00497AE2">
        <w:t>irche, ein über die ganze Fläche</w:t>
      </w:r>
      <w:r w:rsidR="00C07D86">
        <w:t xml:space="preserve"> der Rückwand</w:t>
      </w:r>
      <w:r w:rsidR="00497AE2">
        <w:t xml:space="preserve"> reichendes Wandbild von Sieger Köder</w:t>
      </w:r>
      <w:r w:rsidR="0025046E">
        <w:t>, etwas 7-</w:t>
      </w:r>
      <w:r>
        <w:t>8 m hoch</w:t>
      </w:r>
      <w:r w:rsidR="00497AE2">
        <w:t>. Diesem riesigen Bild k</w:t>
      </w:r>
      <w:r w:rsidR="0025046E">
        <w:t>a</w:t>
      </w:r>
      <w:r w:rsidR="00497AE2">
        <w:t>nn man de</w:t>
      </w:r>
      <w:r w:rsidR="00857223">
        <w:t>n</w:t>
      </w:r>
      <w:r w:rsidR="00497AE2">
        <w:t xml:space="preserve"> Namen </w:t>
      </w:r>
      <w:r w:rsidR="0011521A">
        <w:t xml:space="preserve">geben: </w:t>
      </w:r>
      <w:r w:rsidR="00497AE2">
        <w:t xml:space="preserve">„Das Weihnachtsfest des heiligen Franziskus“. Zentral in der Mitte die Darstellung der „ersten Krippe“, wie Franziskus </w:t>
      </w:r>
      <w:r w:rsidR="0071771C">
        <w:t xml:space="preserve">sie vor 800 Jahren </w:t>
      </w:r>
      <w:r w:rsidR="00497AE2">
        <w:t>selbst gestaltet und geprägt hat. Am Altar neben der echten Futterkrippe</w:t>
      </w:r>
      <w:r w:rsidR="00857223">
        <w:t>, in der ein echtes Baby lag,</w:t>
      </w:r>
      <w:r w:rsidR="00497AE2">
        <w:t xml:space="preserve"> wird gerade die Eucharistie gefeiert. Der Priester hebt die konsekrierte Hostie in die Höhe, um sie der Gemeinde zur verehrenden Anbetung zu zeigen</w:t>
      </w:r>
      <w:r w:rsidR="006F0FC5">
        <w:t>;</w:t>
      </w:r>
      <w:r w:rsidR="00497AE2">
        <w:t xml:space="preserve"> Franziskus </w:t>
      </w:r>
      <w:r w:rsidR="00B57800">
        <w:t xml:space="preserve">hebt </w:t>
      </w:r>
      <w:r w:rsidR="00497AE2">
        <w:t>das Baby in die Höhe</w:t>
      </w:r>
      <w:r w:rsidR="00857223">
        <w:t>, so dass es hinter der Hostie zu sehen ist. Gott im kleinen Kind und Gott in der konsekrierten Hostie sind ein</w:t>
      </w:r>
      <w:r w:rsidR="0071771C">
        <w:t>s</w:t>
      </w:r>
      <w:r w:rsidR="00857223">
        <w:t xml:space="preserve">. </w:t>
      </w:r>
      <w:r w:rsidR="00074F30" w:rsidRPr="002566D9">
        <w:rPr>
          <w:u w:val="single"/>
        </w:rPr>
        <w:t>Das</w:t>
      </w:r>
      <w:r w:rsidR="00074F30">
        <w:t xml:space="preserve"> feiern wir heute.</w:t>
      </w:r>
      <w:r w:rsidR="00B57800">
        <w:t xml:space="preserve"> Gott geht in Seiner Liebe</w:t>
      </w:r>
      <w:r w:rsidR="006F0FC5">
        <w:t xml:space="preserve"> zu uns</w:t>
      </w:r>
      <w:r w:rsidR="00B57800">
        <w:t xml:space="preserve"> so weit, dass E</w:t>
      </w:r>
      <w:r w:rsidR="0011521A" w:rsidRPr="00F47235">
        <w:rPr>
          <w:sz w:val="18"/>
          <w:szCs w:val="18"/>
        </w:rPr>
        <w:t>R</w:t>
      </w:r>
      <w:r w:rsidR="00B57800">
        <w:t xml:space="preserve"> Mensch wird und zur Welt kommt, wie auch wir zur Welt kommen: durch die Geburt.</w:t>
      </w:r>
      <w:r w:rsidR="00250F5C">
        <w:t xml:space="preserve"> – Und über allem schweben singende Engel.</w:t>
      </w:r>
    </w:p>
    <w:p w:rsidR="00DD2911" w:rsidRDefault="00B57800" w:rsidP="00B57800">
      <w:pPr>
        <w:jc w:val="both"/>
      </w:pPr>
      <w:r w:rsidRPr="00CA4445">
        <w:t xml:space="preserve">Für Maria und Josef war </w:t>
      </w:r>
      <w:r w:rsidR="0025046E" w:rsidRPr="0025046E">
        <w:rPr>
          <w:i/>
        </w:rPr>
        <w:t>„</w:t>
      </w:r>
      <w:r w:rsidRPr="0025046E">
        <w:rPr>
          <w:i/>
          <w:iCs/>
        </w:rPr>
        <w:t>ihr</w:t>
      </w:r>
      <w:r w:rsidRPr="0025046E">
        <w:rPr>
          <w:i/>
        </w:rPr>
        <w:t xml:space="preserve"> Weihnachten“</w:t>
      </w:r>
      <w:r>
        <w:t xml:space="preserve"> damals</w:t>
      </w:r>
      <w:r w:rsidRPr="00CA4445">
        <w:t xml:space="preserve"> sicher </w:t>
      </w:r>
      <w:r>
        <w:t>sehr</w:t>
      </w:r>
      <w:r w:rsidRPr="00CA4445">
        <w:t xml:space="preserve"> </w:t>
      </w:r>
      <w:r>
        <w:t>anstrengend</w:t>
      </w:r>
      <w:r w:rsidRPr="00CA4445">
        <w:t xml:space="preserve">! Da jagt </w:t>
      </w:r>
      <w:r w:rsidR="00250F5C" w:rsidRPr="00CA4445">
        <w:t xml:space="preserve">sie </w:t>
      </w:r>
      <w:r w:rsidRPr="00CA4445">
        <w:t xml:space="preserve">der Befehl des Kaisers </w:t>
      </w:r>
      <w:r>
        <w:t>wegen der</w:t>
      </w:r>
      <w:r w:rsidRPr="00CA4445">
        <w:t xml:space="preserve"> Volkszählung </w:t>
      </w:r>
      <w:r>
        <w:t>aus</w:t>
      </w:r>
      <w:r w:rsidRPr="00CA4445">
        <w:t xml:space="preserve"> </w:t>
      </w:r>
      <w:r>
        <w:t>d</w:t>
      </w:r>
      <w:r w:rsidRPr="00CA4445">
        <w:t xml:space="preserve">er Heimat </w:t>
      </w:r>
      <w:r>
        <w:t>fort</w:t>
      </w:r>
      <w:r w:rsidR="00E402A7">
        <w:t>;</w:t>
      </w:r>
      <w:r w:rsidRPr="00CA4445">
        <w:t xml:space="preserve"> eine </w:t>
      </w:r>
      <w:r>
        <w:t>beschwerliche Reise</w:t>
      </w:r>
      <w:r w:rsidR="002566D9">
        <w:t xml:space="preserve"> </w:t>
      </w:r>
      <w:r w:rsidRPr="00CA4445">
        <w:t xml:space="preserve">für eine hochschwangere Frau. </w:t>
      </w:r>
      <w:r>
        <w:t>I</w:t>
      </w:r>
      <w:r w:rsidRPr="00CA4445">
        <w:t xml:space="preserve">n Bethlehem finden sie </w:t>
      </w:r>
      <w:r>
        <w:t>k</w:t>
      </w:r>
      <w:r w:rsidRPr="00CA4445">
        <w:t xml:space="preserve">ein Quartier, nur </w:t>
      </w:r>
      <w:r>
        <w:t>di</w:t>
      </w:r>
      <w:r w:rsidRPr="00CA4445">
        <w:t>e Notunter</w:t>
      </w:r>
      <w:r>
        <w:softHyphen/>
      </w:r>
      <w:r w:rsidRPr="00CA4445">
        <w:t>kunft i</w:t>
      </w:r>
      <w:r w:rsidR="00D824F8">
        <w:t>n einer Felsenhöhle, die als Notunterkunft für die Herden</w:t>
      </w:r>
      <w:r w:rsidRPr="00CA4445">
        <w:t xml:space="preserve"> </w:t>
      </w:r>
      <w:r w:rsidR="00D824F8">
        <w:t>genutzt wurde</w:t>
      </w:r>
      <w:r w:rsidRPr="00CA4445">
        <w:t xml:space="preserve">. Dort kommt </w:t>
      </w:r>
      <w:r w:rsidR="006F0FC5">
        <w:t>Jesus</w:t>
      </w:r>
      <w:r w:rsidRPr="00CA4445">
        <w:t xml:space="preserve"> zur Welt. Anstrengend ist </w:t>
      </w:r>
      <w:r>
        <w:t>di</w:t>
      </w:r>
      <w:r w:rsidR="00DD2911">
        <w:t>e Geburt</w:t>
      </w:r>
      <w:r w:rsidRPr="00CA4445">
        <w:t xml:space="preserve"> für die Mutter selbst, </w:t>
      </w:r>
      <w:r>
        <w:t>und auch</w:t>
      </w:r>
      <w:r w:rsidRPr="00CA4445">
        <w:t xml:space="preserve"> für die, die ihr beistehen. Doppelt anstrengend unter derart pri</w:t>
      </w:r>
      <w:r w:rsidR="00100413">
        <w:softHyphen/>
      </w:r>
      <w:r w:rsidRPr="00CA4445">
        <w:t>mi</w:t>
      </w:r>
      <w:r w:rsidR="00100413">
        <w:softHyphen/>
      </w:r>
      <w:r w:rsidRPr="00CA4445">
        <w:t>tiven Verhältnissen.</w:t>
      </w:r>
      <w:r>
        <w:t xml:space="preserve"> – Ringshe</w:t>
      </w:r>
      <w:r w:rsidR="00250F5C">
        <w:t>rum lieg</w:t>
      </w:r>
      <w:r w:rsidR="00D824F8">
        <w:t>en die Hinterlassenschaften gelegentlicher Besucher und jede Menge</w:t>
      </w:r>
      <w:r w:rsidR="00250F5C">
        <w:t xml:space="preserve"> Schafsmist.</w:t>
      </w:r>
      <w:r w:rsidR="00E402A7">
        <w:t xml:space="preserve"> Es stinkt! – </w:t>
      </w:r>
      <w:r w:rsidRPr="00CA4445">
        <w:t xml:space="preserve">Dann ist das Kind da – und alles scheint sich zu ändern! </w:t>
      </w:r>
    </w:p>
    <w:p w:rsidR="00B57800" w:rsidRDefault="00B57800" w:rsidP="00B57800">
      <w:pPr>
        <w:jc w:val="both"/>
      </w:pPr>
      <w:r w:rsidRPr="00CA4445">
        <w:lastRenderedPageBreak/>
        <w:t>Betrachten Sie ein</w:t>
      </w:r>
      <w:r>
        <w:t>e</w:t>
      </w:r>
      <w:r w:rsidRPr="00CA4445">
        <w:t xml:space="preserve"> beliebige Weihnachtskrippe </w:t>
      </w:r>
      <w:r>
        <w:t xml:space="preserve">– </w:t>
      </w:r>
      <w:r w:rsidRPr="00CA4445">
        <w:t>i</w:t>
      </w:r>
      <w:r>
        <w:t>n diesem Punkt sind alle gleich!</w:t>
      </w:r>
      <w:r w:rsidRPr="00CA4445">
        <w:t xml:space="preserve"> Sehen Sie </w:t>
      </w:r>
      <w:r>
        <w:t>dort</w:t>
      </w:r>
      <w:r w:rsidRPr="00CA4445">
        <w:t xml:space="preserve"> irgendetwas von </w:t>
      </w:r>
      <w:r w:rsidRPr="00AD1B7F">
        <w:rPr>
          <w:iCs/>
        </w:rPr>
        <w:t>Stress?</w:t>
      </w:r>
      <w:r w:rsidRPr="00CA4445">
        <w:t xml:space="preserve"> In stiller Freude be</w:t>
      </w:r>
      <w:r w:rsidR="00F47235">
        <w:softHyphen/>
      </w:r>
      <w:r w:rsidRPr="00CA4445">
        <w:t>trach</w:t>
      </w:r>
      <w:r w:rsidR="00F47235">
        <w:softHyphen/>
      </w:r>
      <w:r w:rsidRPr="00CA4445">
        <w:t xml:space="preserve">ten Maria und Josef </w:t>
      </w:r>
      <w:r>
        <w:t>das</w:t>
      </w:r>
      <w:r w:rsidRPr="00CA4445">
        <w:t xml:space="preserve"> Kind. </w:t>
      </w:r>
      <w:r w:rsidR="0071771C">
        <w:t>D</w:t>
      </w:r>
      <w:r w:rsidR="0071771C" w:rsidRPr="00CA4445">
        <w:t xml:space="preserve">ie Hirten kommen </w:t>
      </w:r>
      <w:r w:rsidR="0071771C">
        <w:t>t</w:t>
      </w:r>
      <w:r w:rsidRPr="00CA4445">
        <w:t xml:space="preserve">eils neugierig, teils tief ergriffen. </w:t>
      </w:r>
      <w:r>
        <w:t>Und ü</w:t>
      </w:r>
      <w:r w:rsidRPr="00CA4445">
        <w:t>ber allem der Jubel der Engel</w:t>
      </w:r>
      <w:r w:rsidR="006F0FC5">
        <w:t xml:space="preserve"> </w:t>
      </w:r>
      <w:r w:rsidRPr="00CA4445">
        <w:t xml:space="preserve">... </w:t>
      </w:r>
    </w:p>
    <w:p w:rsidR="00B57800" w:rsidRPr="00CA4445" w:rsidRDefault="00B57800" w:rsidP="00B57800">
      <w:pPr>
        <w:jc w:val="both"/>
      </w:pPr>
      <w:r w:rsidRPr="00CA4445">
        <w:t xml:space="preserve">Sobald </w:t>
      </w:r>
      <w:r w:rsidRPr="00085022">
        <w:rPr>
          <w:u w:val="single"/>
        </w:rPr>
        <w:t>der</w:t>
      </w:r>
      <w:r w:rsidRPr="00CA4445">
        <w:t xml:space="preserve"> da ist, um den es </w:t>
      </w:r>
      <w:r w:rsidRPr="00CA4445">
        <w:rPr>
          <w:i/>
          <w:iCs/>
        </w:rPr>
        <w:t>eigentlich</w:t>
      </w:r>
      <w:r w:rsidRPr="00CA4445">
        <w:t xml:space="preserve"> geht – </w:t>
      </w:r>
      <w:r w:rsidRPr="00CA4445">
        <w:rPr>
          <w:i/>
          <w:iCs/>
        </w:rPr>
        <w:t>Jesus</w:t>
      </w:r>
      <w:r w:rsidRPr="00CA4445">
        <w:t xml:space="preserve"> –, schlägt die Stimmung um!</w:t>
      </w:r>
    </w:p>
    <w:p w:rsidR="00B57800" w:rsidRDefault="0011521A" w:rsidP="00B57800">
      <w:pPr>
        <w:jc w:val="both"/>
      </w:pPr>
      <w:r>
        <w:t>M</w:t>
      </w:r>
      <w:r w:rsidR="0025046E">
        <w:t xml:space="preserve">ir </w:t>
      </w:r>
      <w:r>
        <w:t>kommt</w:t>
      </w:r>
      <w:r w:rsidR="00B57800">
        <w:t xml:space="preserve"> die Frage</w:t>
      </w:r>
      <w:r w:rsidR="00B57800" w:rsidRPr="00CA4445">
        <w:t>: Woher kommt eigentlich der ganze „Weihnachts</w:t>
      </w:r>
      <w:r w:rsidR="00B57800">
        <w:t>s</w:t>
      </w:r>
      <w:r w:rsidR="00E402A7">
        <w:t xml:space="preserve">tress“? </w:t>
      </w:r>
      <w:r w:rsidR="00B57800" w:rsidRPr="00CA4445">
        <w:t>D</w:t>
      </w:r>
      <w:r w:rsidR="00B57800">
        <w:t>er</w:t>
      </w:r>
      <w:r w:rsidR="00B57800" w:rsidRPr="00CA4445">
        <w:t xml:space="preserve"> Christbaum muss geschmückt</w:t>
      </w:r>
      <w:r w:rsidR="00E402A7">
        <w:t>,</w:t>
      </w:r>
      <w:r w:rsidR="00B57800" w:rsidRPr="00CA4445">
        <w:t xml:space="preserve"> die Krippe aufgebaut werden. </w:t>
      </w:r>
      <w:r w:rsidR="00B57800">
        <w:t>Man</w:t>
      </w:r>
      <w:r w:rsidR="00B57800" w:rsidRPr="00CA4445">
        <w:t xml:space="preserve"> muss Geschenke besorgen und sich den Kopf zerbrechen, damit für jeden auch das </w:t>
      </w:r>
      <w:r w:rsidR="00B57800">
        <w:t>P</w:t>
      </w:r>
      <w:r w:rsidR="00B57800" w:rsidRPr="00CA4445">
        <w:t xml:space="preserve">assende </w:t>
      </w:r>
      <w:r w:rsidR="00B57800">
        <w:t>vorhanden ist</w:t>
      </w:r>
      <w:r w:rsidR="00B57800" w:rsidRPr="00CA4445">
        <w:t xml:space="preserve">. Da muss eingekauft, gebacken, ein gutes Essen gekocht werden... </w:t>
      </w:r>
      <w:r w:rsidR="00E402A7">
        <w:t>usw.</w:t>
      </w:r>
    </w:p>
    <w:p w:rsidR="00C07D86" w:rsidRDefault="00B57800" w:rsidP="00B57800">
      <w:pPr>
        <w:jc w:val="both"/>
      </w:pPr>
      <w:r w:rsidRPr="00CA4445">
        <w:t>Das alles gehört ja</w:t>
      </w:r>
      <w:r>
        <w:t xml:space="preserve"> irgendwie auch</w:t>
      </w:r>
      <w:r w:rsidRPr="00CA4445">
        <w:t xml:space="preserve"> zu Weihnachten – aber </w:t>
      </w:r>
      <w:r>
        <w:t>erst</w:t>
      </w:r>
      <w:r w:rsidRPr="00CA4445">
        <w:t xml:space="preserve"> </w:t>
      </w:r>
      <w:r w:rsidR="00DD6FD1">
        <w:t>a</w:t>
      </w:r>
      <w:r w:rsidRPr="00CA4445">
        <w:t>n zweiter</w:t>
      </w:r>
      <w:r w:rsidR="0011521A">
        <w:t>,</w:t>
      </w:r>
      <w:r w:rsidR="00DD6FD1">
        <w:t xml:space="preserve"> </w:t>
      </w:r>
      <w:r w:rsidR="0011521A">
        <w:t>oder besser:</w:t>
      </w:r>
      <w:r w:rsidR="00DD6FD1">
        <w:t xml:space="preserve"> </w:t>
      </w:r>
      <w:r w:rsidR="0071771C">
        <w:t>fünfter</w:t>
      </w:r>
      <w:r w:rsidRPr="00CA4445">
        <w:t xml:space="preserve"> </w:t>
      </w:r>
      <w:r w:rsidR="00DD6FD1">
        <w:t>Stelle</w:t>
      </w:r>
      <w:r w:rsidRPr="00CA4445">
        <w:t xml:space="preserve">. </w:t>
      </w:r>
      <w:r w:rsidRPr="00E40EAC">
        <w:rPr>
          <w:u w:val="single"/>
        </w:rPr>
        <w:t>Es ist nicht die Hauptsache</w:t>
      </w:r>
      <w:r w:rsidR="00E854B1">
        <w:t>!</w:t>
      </w:r>
      <w:r w:rsidRPr="00CA4445">
        <w:t xml:space="preserve"> Vieles davon ist erst in </w:t>
      </w:r>
      <w:r w:rsidR="00DD2911">
        <w:t>ein</w:t>
      </w:r>
      <w:r w:rsidRPr="00CA4445">
        <w:t>er Wohlstandsgesellschaft möglich.</w:t>
      </w:r>
    </w:p>
    <w:p w:rsidR="00B57800" w:rsidRPr="006F0FC5" w:rsidRDefault="00B57800" w:rsidP="00B57800">
      <w:pPr>
        <w:jc w:val="both"/>
        <w:rPr>
          <w:vertAlign w:val="superscript"/>
        </w:rPr>
      </w:pPr>
      <w:r w:rsidRPr="00CA4445">
        <w:t>Feierte man Weih</w:t>
      </w:r>
      <w:r>
        <w:softHyphen/>
      </w:r>
      <w:r w:rsidRPr="00CA4445">
        <w:t>nach</w:t>
      </w:r>
      <w:r>
        <w:softHyphen/>
      </w:r>
      <w:r w:rsidRPr="00CA4445">
        <w:t>ten deshalb früher ruhiger und besinnlicher, weil man sich das meiste</w:t>
      </w:r>
      <w:r>
        <w:t>,</w:t>
      </w:r>
      <w:r w:rsidRPr="00CA4445">
        <w:t xml:space="preserve"> vo</w:t>
      </w:r>
      <w:r>
        <w:t>m heute so wichtig Erscheinenden,</w:t>
      </w:r>
      <w:r w:rsidRPr="00CA4445">
        <w:t xml:space="preserve"> </w:t>
      </w:r>
      <w:r w:rsidR="006F0FC5">
        <w:t xml:space="preserve">gar </w:t>
      </w:r>
      <w:r w:rsidRPr="00CA4445">
        <w:t>nicht leisten k</w:t>
      </w:r>
      <w:r>
        <w:t>o</w:t>
      </w:r>
      <w:r w:rsidRPr="00CA4445">
        <w:t>nn</w:t>
      </w:r>
      <w:r>
        <w:t>t</w:t>
      </w:r>
      <w:r w:rsidRPr="00CA4445">
        <w:t xml:space="preserve">e? Kommt der ganze Weihnachtsstress daher, </w:t>
      </w:r>
      <w:r w:rsidR="00DD2911">
        <w:t>dass</w:t>
      </w:r>
      <w:r w:rsidRPr="00CA4445">
        <w:t xml:space="preserve"> wir die „Nebensache“ (Schmuck, Geschen</w:t>
      </w:r>
      <w:r w:rsidR="00DD6FD1">
        <w:softHyphen/>
      </w:r>
      <w:r w:rsidRPr="00CA4445">
        <w:t>ke, Festessen</w:t>
      </w:r>
      <w:r>
        <w:t xml:space="preserve"> usw.</w:t>
      </w:r>
      <w:r w:rsidRPr="00CA4445">
        <w:t>) zur Hauptsache gemacht haben</w:t>
      </w:r>
      <w:r w:rsidR="00D824F8">
        <w:t>?</w:t>
      </w:r>
      <w:r w:rsidRPr="00CA4445">
        <w:t xml:space="preserve"> </w:t>
      </w:r>
      <w:r w:rsidR="00D824F8">
        <w:t>D</w:t>
      </w:r>
      <w:r w:rsidRPr="00CA4445">
        <w:t>arüber</w:t>
      </w:r>
      <w:r w:rsidR="00D824F8">
        <w:t xml:space="preserve"> verlieren wir </w:t>
      </w:r>
      <w:r w:rsidR="00D824F8" w:rsidRPr="00D824F8">
        <w:rPr>
          <w:u w:val="single"/>
        </w:rPr>
        <w:t>den</w:t>
      </w:r>
      <w:r w:rsidRPr="00CA4445">
        <w:t xml:space="preserve"> aus dem Blick, </w:t>
      </w:r>
      <w:r w:rsidR="00F47235">
        <w:t>um den</w:t>
      </w:r>
      <w:r w:rsidRPr="00CA4445">
        <w:t xml:space="preserve"> es eigentlich geht: </w:t>
      </w:r>
      <w:r w:rsidRPr="00CA4445">
        <w:rPr>
          <w:i/>
          <w:iCs/>
        </w:rPr>
        <w:t xml:space="preserve">Gott schenkt uns </w:t>
      </w:r>
      <w:r w:rsidR="0071771C">
        <w:rPr>
          <w:i/>
          <w:iCs/>
        </w:rPr>
        <w:t>S</w:t>
      </w:r>
      <w:r w:rsidRPr="00CA4445">
        <w:rPr>
          <w:i/>
          <w:iCs/>
        </w:rPr>
        <w:t>einen Sohn</w:t>
      </w:r>
      <w:r w:rsidRPr="00CA4445">
        <w:t xml:space="preserve"> </w:t>
      </w:r>
      <w:r>
        <w:t xml:space="preserve">– </w:t>
      </w:r>
      <w:r w:rsidRPr="00CA4445">
        <w:t xml:space="preserve">so </w:t>
      </w:r>
      <w:r w:rsidR="00E854B1">
        <w:t>be</w:t>
      </w:r>
      <w:r w:rsidRPr="00CA4445">
        <w:t xml:space="preserve">singen </w:t>
      </w:r>
      <w:r>
        <w:t>es</w:t>
      </w:r>
      <w:r w:rsidRPr="00CA4445">
        <w:t xml:space="preserve"> </w:t>
      </w:r>
      <w:r w:rsidR="00E854B1">
        <w:t xml:space="preserve">die </w:t>
      </w:r>
      <w:r w:rsidRPr="00CA4445">
        <w:t>Weihnachtslie</w:t>
      </w:r>
      <w:r w:rsidR="006F0FC5">
        <w:t>dern.</w:t>
      </w:r>
      <w:r w:rsidR="00B672E1">
        <w:rPr>
          <w:vertAlign w:val="superscript"/>
        </w:rPr>
        <w:t xml:space="preserve"> </w:t>
      </w:r>
      <w:r w:rsidR="006F0FC5">
        <w:rPr>
          <w:vertAlign w:val="superscript"/>
        </w:rPr>
        <w:t>(GL 247)</w:t>
      </w:r>
    </w:p>
    <w:p w:rsidR="00B57800" w:rsidRPr="00CA4445" w:rsidRDefault="00B57800" w:rsidP="00B57800">
      <w:pPr>
        <w:jc w:val="both"/>
      </w:pPr>
      <w:r w:rsidRPr="00CA4445">
        <w:t xml:space="preserve">Weil </w:t>
      </w:r>
      <w:r w:rsidRPr="0025046E">
        <w:rPr>
          <w:b/>
          <w:iCs/>
        </w:rPr>
        <w:t>Gott</w:t>
      </w:r>
      <w:r w:rsidRPr="00CA4445">
        <w:t xml:space="preserve"> </w:t>
      </w:r>
      <w:r w:rsidRPr="00682525">
        <w:rPr>
          <w:u w:val="single"/>
        </w:rPr>
        <w:t>uns</w:t>
      </w:r>
      <w:r w:rsidRPr="00CA4445">
        <w:t xml:space="preserve"> beschenkt, beschenken wir </w:t>
      </w:r>
      <w:r>
        <w:t>einander</w:t>
      </w:r>
      <w:r w:rsidRPr="00CA4445">
        <w:t xml:space="preserve">. </w:t>
      </w:r>
      <w:r>
        <w:t>Wir sind also z</w:t>
      </w:r>
      <w:r w:rsidRPr="00CA4445">
        <w:t>uerst selbst Beschenkte!</w:t>
      </w:r>
      <w:r>
        <w:t xml:space="preserve"> Und als Antwort auf das Beschenktwerden durch Gott beschenken wir einander, weil wir die Freude des Beschenktwerdens weitergeben wollen. – So herum wird ein Schuh daraus!</w:t>
      </w:r>
    </w:p>
    <w:p w:rsidR="00B57800" w:rsidRPr="00CA4445" w:rsidRDefault="00B57800" w:rsidP="00B57800">
      <w:pPr>
        <w:jc w:val="both"/>
      </w:pPr>
      <w:r w:rsidRPr="00CA4445">
        <w:t xml:space="preserve">Wer Weihnachten richtig </w:t>
      </w:r>
      <w:r>
        <w:t>feiern</w:t>
      </w:r>
      <w:r w:rsidRPr="00CA4445">
        <w:t xml:space="preserve"> will, muss</w:t>
      </w:r>
      <w:r>
        <w:t xml:space="preserve"> </w:t>
      </w:r>
      <w:r w:rsidRPr="00CA4445">
        <w:t>– so möchte ich sagen –</w:t>
      </w:r>
      <w:r w:rsidR="00F47235">
        <w:t xml:space="preserve"> </w:t>
      </w:r>
      <w:r w:rsidRPr="00CA4445">
        <w:rPr>
          <w:i/>
          <w:iCs/>
        </w:rPr>
        <w:t>einfach werden.</w:t>
      </w:r>
      <w:r w:rsidRPr="00CA4445">
        <w:t xml:space="preserve"> </w:t>
      </w:r>
      <w:r w:rsidR="00100413">
        <w:t>Er m</w:t>
      </w:r>
      <w:r w:rsidRPr="00CA4445">
        <w:t xml:space="preserve">uss </w:t>
      </w:r>
      <w:r>
        <w:t xml:space="preserve">– </w:t>
      </w:r>
      <w:r w:rsidRPr="00CA4445">
        <w:t>w</w:t>
      </w:r>
      <w:r>
        <w:t>enigstens innerlich –</w:t>
      </w:r>
      <w:r w:rsidRPr="00CA4445">
        <w:t xml:space="preserve"> Abstand gewinnen </w:t>
      </w:r>
      <w:r w:rsidR="00100413">
        <w:t>zu</w:t>
      </w:r>
      <w:r w:rsidRPr="00CA4445">
        <w:t xml:space="preserve"> all dem, was auch zu</w:t>
      </w:r>
      <w:r>
        <w:t>m</w:t>
      </w:r>
      <w:r w:rsidRPr="00CA4445">
        <w:t xml:space="preserve"> Weihnacht</w:t>
      </w:r>
      <w:r>
        <w:t>sfest</w:t>
      </w:r>
      <w:r w:rsidRPr="00CA4445">
        <w:t xml:space="preserve"> gehör</w:t>
      </w:r>
      <w:r>
        <w:t xml:space="preserve">en </w:t>
      </w:r>
      <w:r w:rsidRPr="00E854B1">
        <w:rPr>
          <w:i/>
        </w:rPr>
        <w:t>kann</w:t>
      </w:r>
      <w:r w:rsidRPr="00CA4445">
        <w:t xml:space="preserve">, aber </w:t>
      </w:r>
      <w:r w:rsidR="00F47235">
        <w:t>nie</w:t>
      </w:r>
      <w:r w:rsidRPr="00CA4445">
        <w:t xml:space="preserve"> die Hauptsache ist, und</w:t>
      </w:r>
      <w:r w:rsidR="00100413">
        <w:t xml:space="preserve"> er muss</w:t>
      </w:r>
      <w:r w:rsidRPr="00CA4445">
        <w:t xml:space="preserve"> sich </w:t>
      </w:r>
      <w:r>
        <w:t>d</w:t>
      </w:r>
      <w:r w:rsidRPr="00CA4445">
        <w:t xml:space="preserve">em zuwenden, </w:t>
      </w:r>
      <w:r>
        <w:t>der</w:t>
      </w:r>
      <w:r w:rsidRPr="00CA4445">
        <w:t xml:space="preserve"> </w:t>
      </w:r>
      <w:r w:rsidRPr="00C37B3C">
        <w:rPr>
          <w:u w:val="single"/>
        </w:rPr>
        <w:t>die</w:t>
      </w:r>
      <w:r w:rsidRPr="00CA4445">
        <w:t xml:space="preserve"> Hauptsache ist: </w:t>
      </w:r>
      <w:r w:rsidRPr="00C37B3C">
        <w:rPr>
          <w:u w:val="single"/>
        </w:rPr>
        <w:t>Jesus, der Erlöser</w:t>
      </w:r>
      <w:r>
        <w:t xml:space="preserve">. </w:t>
      </w:r>
      <w:r w:rsidR="00B672E1">
        <w:t>In I</w:t>
      </w:r>
      <w:r w:rsidR="00B672E1" w:rsidRPr="009844B8">
        <w:rPr>
          <w:sz w:val="18"/>
          <w:szCs w:val="18"/>
        </w:rPr>
        <w:t>HM</w:t>
      </w:r>
      <w:r w:rsidRPr="00CA4445">
        <w:t xml:space="preserve"> kommt</w:t>
      </w:r>
      <w:r w:rsidR="00B672E1">
        <w:t xml:space="preserve"> Gott</w:t>
      </w:r>
      <w:r w:rsidRPr="00CA4445">
        <w:t xml:space="preserve"> zur Welt</w:t>
      </w:r>
      <w:r>
        <w:t>!</w:t>
      </w:r>
      <w:r w:rsidRPr="00CA4445">
        <w:t xml:space="preserve"> Gott wendet sich </w:t>
      </w:r>
      <w:r>
        <w:t>den Menschen</w:t>
      </w:r>
      <w:r w:rsidRPr="00CA4445">
        <w:t xml:space="preserve"> in Liebe zu. E</w:t>
      </w:r>
      <w:r w:rsidRPr="009844B8">
        <w:rPr>
          <w:sz w:val="18"/>
          <w:szCs w:val="18"/>
        </w:rPr>
        <w:t>R</w:t>
      </w:r>
      <w:r w:rsidRPr="00CA4445">
        <w:t xml:space="preserve"> beschenkt uns</w:t>
      </w:r>
      <w:r w:rsidR="009844B8">
        <w:t>,</w:t>
      </w:r>
      <w:r w:rsidRPr="00CA4445">
        <w:t xml:space="preserve"> wird unser Bruder und begegnet uns „auf Augenhöhe“. Gott mitten unter uns – </w:t>
      </w:r>
      <w:r w:rsidRPr="00CA4445">
        <w:rPr>
          <w:i/>
          <w:iCs/>
        </w:rPr>
        <w:t>das</w:t>
      </w:r>
      <w:r w:rsidRPr="00CA4445">
        <w:t xml:space="preserve"> ist Weihnachten!</w:t>
      </w:r>
    </w:p>
    <w:p w:rsidR="00B57800" w:rsidRDefault="00B57800" w:rsidP="00B57800">
      <w:pPr>
        <w:jc w:val="both"/>
      </w:pPr>
      <w:r w:rsidRPr="00CA4445">
        <w:t xml:space="preserve">Dazu hilft uns </w:t>
      </w:r>
      <w:r>
        <w:t>die</w:t>
      </w:r>
      <w:r w:rsidRPr="00CA4445">
        <w:t xml:space="preserve"> </w:t>
      </w:r>
      <w:r>
        <w:t>Eucharistiefeier</w:t>
      </w:r>
      <w:r w:rsidRPr="00CA4445">
        <w:t xml:space="preserve">. </w:t>
      </w:r>
      <w:r>
        <w:t>In ihr schlägt</w:t>
      </w:r>
      <w:r w:rsidRPr="00CA4445">
        <w:t xml:space="preserve"> das „religiöse Herz“ von Weihnachten</w:t>
      </w:r>
      <w:r>
        <w:t xml:space="preserve"> – Jesus –</w:t>
      </w:r>
      <w:r w:rsidRPr="00CA4445">
        <w:t xml:space="preserve"> ganz im Mittelpunkt; alles andere bleibt außen vor. </w:t>
      </w:r>
      <w:r w:rsidR="00DD6FD1">
        <w:t>Das wollte der heilige Franziskus den Leuten</w:t>
      </w:r>
      <w:r w:rsidR="00D824F8">
        <w:t xml:space="preserve"> vor 800 Jahren</w:t>
      </w:r>
      <w:r w:rsidR="00DD6FD1">
        <w:t xml:space="preserve"> zeigen, das wollte auch Sieger Köder verdeutlichen.</w:t>
      </w:r>
      <w:r w:rsidR="00C07D86">
        <w:t xml:space="preserve"> Das hat Chiara Lubich in folgende Worte gekleidet: „Gott ist Mensch geworden und kam auf die Erde. Alles war Jesus möglich. Nachdem er aus der Dreifaltigkeit zu uns ge</w:t>
      </w:r>
      <w:r w:rsidR="00D824F8">
        <w:softHyphen/>
      </w:r>
      <w:r w:rsidR="00C07D86">
        <w:t>kom</w:t>
      </w:r>
      <w:r w:rsidR="00D824F8">
        <w:softHyphen/>
      </w:r>
      <w:bookmarkStart w:id="0" w:name="_GoBack"/>
      <w:bookmarkEnd w:id="0"/>
      <w:r w:rsidR="00C07D86">
        <w:lastRenderedPageBreak/>
        <w:t>men war, lag es in der Logik seiner Liebe, nicht nur 33 Jahr</w:t>
      </w:r>
      <w:r w:rsidR="0049473B">
        <w:t>e</w:t>
      </w:r>
      <w:r w:rsidR="00C07D86">
        <w:t xml:space="preserve"> auf der Erde zu bleiben</w:t>
      </w:r>
      <w:r w:rsidR="009844B8">
        <w:t xml:space="preserve"> </w:t>
      </w:r>
      <w:r w:rsidR="00C07D86">
        <w:t>… Jesus fand einen Weg, um für alle Jahrhunderte und an allen Orten der Er</w:t>
      </w:r>
      <w:r w:rsidR="0071771C">
        <w:softHyphen/>
      </w:r>
      <w:r w:rsidR="00C07D86">
        <w:t>de gegenwärtig zu bleiben. In der Eucharistie, Ausdruck seiner größten Liebe, verbinden sich Opfer und Herrlichkeit, Tod und Auferstehung. Er ist bei uns geblieben.“</w:t>
      </w:r>
      <w:r w:rsidR="00C07D86">
        <w:rPr>
          <w:rStyle w:val="Funotenzeichen"/>
        </w:rPr>
        <w:footnoteReference w:id="1"/>
      </w:r>
    </w:p>
    <w:p w:rsidR="009844B8" w:rsidRDefault="009844B8" w:rsidP="00B57800">
      <w:pPr>
        <w:jc w:val="both"/>
      </w:pPr>
      <w:r>
        <w:t>Was feiern wir also an Weihnachten:</w:t>
      </w:r>
    </w:p>
    <w:p w:rsidR="00B57800" w:rsidRDefault="00B57800" w:rsidP="009844B8">
      <w:pPr>
        <w:pStyle w:val="Listenabsatz"/>
        <w:numPr>
          <w:ilvl w:val="0"/>
          <w:numId w:val="2"/>
        </w:numPr>
        <w:ind w:left="360"/>
        <w:jc w:val="both"/>
      </w:pPr>
      <w:r w:rsidRPr="00CA4445">
        <w:t xml:space="preserve">Wir feiern </w:t>
      </w:r>
      <w:r w:rsidR="00DD6FD1">
        <w:t>Jesu</w:t>
      </w:r>
      <w:r w:rsidRPr="00CA4445">
        <w:t xml:space="preserve"> Geburt. </w:t>
      </w:r>
    </w:p>
    <w:p w:rsidR="00B57800" w:rsidRDefault="00B57800" w:rsidP="009844B8">
      <w:pPr>
        <w:pStyle w:val="Listenabsatz"/>
        <w:numPr>
          <w:ilvl w:val="0"/>
          <w:numId w:val="2"/>
        </w:numPr>
        <w:ind w:left="360"/>
        <w:jc w:val="both"/>
      </w:pPr>
      <w:r w:rsidRPr="00CA4445">
        <w:t xml:space="preserve">Wir feiern unsere Erlösung. </w:t>
      </w:r>
    </w:p>
    <w:p w:rsidR="00B57800" w:rsidRDefault="00B57800" w:rsidP="009844B8">
      <w:pPr>
        <w:pStyle w:val="Listenabsatz"/>
        <w:numPr>
          <w:ilvl w:val="0"/>
          <w:numId w:val="2"/>
        </w:numPr>
        <w:ind w:left="360"/>
        <w:jc w:val="both"/>
      </w:pPr>
      <w:r w:rsidRPr="00CA4445">
        <w:t xml:space="preserve">Wir feiern, dass der Himmel zur Erde kommt, und die Erde wieder für den Himmel offen wird. </w:t>
      </w:r>
    </w:p>
    <w:p w:rsidR="00B57800" w:rsidRPr="00CA4445" w:rsidRDefault="00B57800" w:rsidP="009844B8">
      <w:pPr>
        <w:pStyle w:val="Listenabsatz"/>
        <w:numPr>
          <w:ilvl w:val="0"/>
          <w:numId w:val="2"/>
        </w:numPr>
        <w:ind w:left="360"/>
        <w:jc w:val="both"/>
      </w:pPr>
      <w:r w:rsidRPr="00CA4445">
        <w:t xml:space="preserve">Wir feiern </w:t>
      </w:r>
      <w:r w:rsidR="00E402A7" w:rsidRPr="00CA4445">
        <w:t xml:space="preserve">Gottes </w:t>
      </w:r>
      <w:r w:rsidRPr="00CA4445">
        <w:t>Sohn mitten unter uns.</w:t>
      </w:r>
    </w:p>
    <w:p w:rsidR="00F24216" w:rsidRPr="00F24216" w:rsidRDefault="00F24216" w:rsidP="00B57800">
      <w:pPr>
        <w:jc w:val="both"/>
        <w:rPr>
          <w:sz w:val="8"/>
          <w:szCs w:val="8"/>
        </w:rPr>
      </w:pPr>
    </w:p>
    <w:p w:rsidR="00B57800" w:rsidRPr="00CA4445" w:rsidRDefault="00B57800" w:rsidP="00B57800">
      <w:pPr>
        <w:jc w:val="both"/>
      </w:pPr>
      <w:r w:rsidRPr="00CA4445">
        <w:t xml:space="preserve">Wer ernsthaft versucht, </w:t>
      </w:r>
      <w:r w:rsidRPr="00CA4445">
        <w:rPr>
          <w:i/>
          <w:iCs/>
        </w:rPr>
        <w:t>einfach</w:t>
      </w:r>
      <w:r w:rsidRPr="00CA4445">
        <w:t xml:space="preserve"> zu werden</w:t>
      </w:r>
      <w:r>
        <w:t>,</w:t>
      </w:r>
      <w:r w:rsidRPr="00CA4445">
        <w:t xml:space="preserve"> sich auf </w:t>
      </w:r>
      <w:r>
        <w:t>die Hauptsache zu konzentrieren, der</w:t>
      </w:r>
      <w:r w:rsidRPr="00CA4445">
        <w:t xml:space="preserve"> kann </w:t>
      </w:r>
      <w:r>
        <w:t xml:space="preserve">an sich selbst </w:t>
      </w:r>
      <w:r w:rsidRPr="00CA4445">
        <w:t>jenen „Stimmungsum</w:t>
      </w:r>
      <w:r>
        <w:t>schwung“</w:t>
      </w:r>
      <w:r w:rsidRPr="00CA4445">
        <w:t xml:space="preserve"> </w:t>
      </w:r>
      <w:r>
        <w:t>er</w:t>
      </w:r>
      <w:r>
        <w:softHyphen/>
        <w:t>leben,</w:t>
      </w:r>
      <w:r w:rsidRPr="00CA4445">
        <w:t xml:space="preserve"> den uns alle Weihnachtskrippen so sinnfällig vor Augen stellen. Den Umschwung vom Stress zur Freude, von</w:t>
      </w:r>
      <w:r>
        <w:t xml:space="preserve"> der</w:t>
      </w:r>
      <w:r w:rsidRPr="00CA4445">
        <w:t xml:space="preserve"> </w:t>
      </w:r>
      <w:r>
        <w:t>H</w:t>
      </w:r>
      <w:r w:rsidRPr="00CA4445">
        <w:t>ekti</w:t>
      </w:r>
      <w:r>
        <w:t>k</w:t>
      </w:r>
      <w:r w:rsidRPr="00CA4445">
        <w:t xml:space="preserve"> zu</w:t>
      </w:r>
      <w:r w:rsidR="009844B8">
        <w:t>r echten</w:t>
      </w:r>
      <w:r w:rsidRPr="00CA4445">
        <w:t xml:space="preserve"> Feier, vom „Schenken müssen“ zum „</w:t>
      </w:r>
      <w:r>
        <w:t xml:space="preserve"> sich von Gott b</w:t>
      </w:r>
      <w:r w:rsidRPr="00CA4445">
        <w:t>eschenk</w:t>
      </w:r>
      <w:r>
        <w:t>en lassen</w:t>
      </w:r>
      <w:r w:rsidRPr="00CA4445">
        <w:t>“</w:t>
      </w:r>
      <w:r w:rsidR="00F24216">
        <w:t>, bis hin zur Begegnung mit I</w:t>
      </w:r>
      <w:r w:rsidR="00E854B1" w:rsidRPr="009844B8">
        <w:rPr>
          <w:sz w:val="18"/>
          <w:szCs w:val="18"/>
        </w:rPr>
        <w:t>HM</w:t>
      </w:r>
      <w:r w:rsidR="00F24216" w:rsidRPr="009844B8">
        <w:rPr>
          <w:sz w:val="18"/>
          <w:szCs w:val="18"/>
        </w:rPr>
        <w:t xml:space="preserve"> </w:t>
      </w:r>
      <w:r w:rsidR="00F24216">
        <w:t>in den Gaben der Eucharistie</w:t>
      </w:r>
      <w:r w:rsidRPr="00CA4445">
        <w:t>.</w:t>
      </w:r>
    </w:p>
    <w:p w:rsidR="00B57800" w:rsidRPr="0087345A" w:rsidRDefault="00DD6FD1" w:rsidP="008734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402A7">
        <w:tab/>
      </w:r>
      <w:r w:rsidR="00E402A7">
        <w:tab/>
      </w:r>
      <w:r w:rsidR="00E402A7">
        <w:tab/>
      </w:r>
      <w:r>
        <w:t>Amen.</w:t>
      </w:r>
    </w:p>
    <w:sectPr w:rsidR="00B57800" w:rsidRPr="0087345A" w:rsidSect="00B672E1">
      <w:headerReference w:type="default" r:id="rId8"/>
      <w:footerReference w:type="default" r:id="rId9"/>
      <w:pgSz w:w="8419" w:h="11906" w:orient="landscape" w:code="9"/>
      <w:pgMar w:top="680" w:right="680" w:bottom="680" w:left="680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EF8" w:rsidRDefault="00643EF8">
      <w:r>
        <w:separator/>
      </w:r>
    </w:p>
  </w:endnote>
  <w:endnote w:type="continuationSeparator" w:id="0">
    <w:p w:rsidR="00643EF8" w:rsidRDefault="0064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6D9" w:rsidRPr="002566D9" w:rsidRDefault="002566D9">
    <w:pPr>
      <w:pStyle w:val="Fuzeile"/>
      <w:jc w:val="center"/>
      <w:rPr>
        <w:sz w:val="20"/>
        <w:szCs w:val="20"/>
      </w:rPr>
    </w:pPr>
    <w:r w:rsidRPr="002566D9">
      <w:rPr>
        <w:sz w:val="20"/>
        <w:szCs w:val="20"/>
      </w:rPr>
      <w:fldChar w:fldCharType="begin"/>
    </w:r>
    <w:r w:rsidRPr="002566D9">
      <w:rPr>
        <w:sz w:val="20"/>
        <w:szCs w:val="20"/>
      </w:rPr>
      <w:instrText>PAGE   \* MERGEFORMAT</w:instrText>
    </w:r>
    <w:r w:rsidRPr="002566D9">
      <w:rPr>
        <w:sz w:val="20"/>
        <w:szCs w:val="20"/>
      </w:rPr>
      <w:fldChar w:fldCharType="separate"/>
    </w:r>
    <w:r w:rsidR="00E854B1">
      <w:rPr>
        <w:noProof/>
        <w:sz w:val="20"/>
        <w:szCs w:val="20"/>
      </w:rPr>
      <w:t>3</w:t>
    </w:r>
    <w:r w:rsidRPr="002566D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EF8" w:rsidRDefault="00643EF8">
      <w:r>
        <w:separator/>
      </w:r>
    </w:p>
  </w:footnote>
  <w:footnote w:type="continuationSeparator" w:id="0">
    <w:p w:rsidR="00643EF8" w:rsidRDefault="00643EF8">
      <w:r>
        <w:continuationSeparator/>
      </w:r>
    </w:p>
  </w:footnote>
  <w:footnote w:id="1">
    <w:p w:rsidR="00C07D86" w:rsidRPr="00C07D86" w:rsidRDefault="00C07D86">
      <w:pPr>
        <w:pStyle w:val="Funotentext"/>
        <w:rPr>
          <w:sz w:val="16"/>
          <w:szCs w:val="16"/>
        </w:rPr>
      </w:pPr>
      <w:r w:rsidRPr="00C07D86">
        <w:rPr>
          <w:rStyle w:val="Funotenzeichen"/>
          <w:sz w:val="16"/>
          <w:szCs w:val="16"/>
        </w:rPr>
        <w:footnoteRef/>
      </w:r>
      <w:r w:rsidRPr="00C07D86">
        <w:rPr>
          <w:sz w:val="16"/>
          <w:szCs w:val="16"/>
        </w:rPr>
        <w:t xml:space="preserve"> Chiara Lubich, Brot des Lebens – Jesus heute begegnen in der Eucharistie, Verlag Neue Stadt 2014, S. 14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5A" w:rsidRPr="0087345A" w:rsidRDefault="0087345A">
    <w:pPr>
      <w:pStyle w:val="Kopfzeile"/>
      <w:rPr>
        <w:sz w:val="16"/>
        <w:szCs w:val="16"/>
      </w:rPr>
    </w:pPr>
    <w:r>
      <w:rPr>
        <w:sz w:val="16"/>
        <w:szCs w:val="16"/>
      </w:rPr>
      <w:t>Weihnachtspredigt</w:t>
    </w:r>
    <w:r w:rsidR="00305BC8">
      <w:rPr>
        <w:sz w:val="16"/>
        <w:szCs w:val="16"/>
      </w:rPr>
      <w:t xml:space="preserve"> Heilige Nacht</w:t>
    </w:r>
    <w:r w:rsidR="007274AD">
      <w:rPr>
        <w:sz w:val="16"/>
        <w:szCs w:val="16"/>
      </w:rPr>
      <w:t xml:space="preserve"> – B – 2</w:t>
    </w:r>
    <w:r w:rsidR="0039487C">
      <w:rPr>
        <w:sz w:val="16"/>
        <w:szCs w:val="16"/>
      </w:rPr>
      <w:t>3</w:t>
    </w:r>
    <w:r w:rsidR="007274AD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140D1"/>
    <w:multiLevelType w:val="hybridMultilevel"/>
    <w:tmpl w:val="934A1E0A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721C8"/>
    <w:multiLevelType w:val="hybridMultilevel"/>
    <w:tmpl w:val="4E661452"/>
    <w:lvl w:ilvl="0" w:tplc="0407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5A"/>
    <w:rsid w:val="00074F30"/>
    <w:rsid w:val="00100413"/>
    <w:rsid w:val="0011521A"/>
    <w:rsid w:val="00141D0B"/>
    <w:rsid w:val="001A59DE"/>
    <w:rsid w:val="0025046E"/>
    <w:rsid w:val="00250F5C"/>
    <w:rsid w:val="002566D9"/>
    <w:rsid w:val="00305BC8"/>
    <w:rsid w:val="0039487C"/>
    <w:rsid w:val="003C27C5"/>
    <w:rsid w:val="003E1B96"/>
    <w:rsid w:val="0049473B"/>
    <w:rsid w:val="00497AE2"/>
    <w:rsid w:val="00574383"/>
    <w:rsid w:val="005A0978"/>
    <w:rsid w:val="00633F7B"/>
    <w:rsid w:val="00643EF8"/>
    <w:rsid w:val="006F0FC5"/>
    <w:rsid w:val="0071771C"/>
    <w:rsid w:val="007274AD"/>
    <w:rsid w:val="00857223"/>
    <w:rsid w:val="00867537"/>
    <w:rsid w:val="0087345A"/>
    <w:rsid w:val="008D30B1"/>
    <w:rsid w:val="009620E7"/>
    <w:rsid w:val="009844B8"/>
    <w:rsid w:val="0099152B"/>
    <w:rsid w:val="00A346F8"/>
    <w:rsid w:val="00B57800"/>
    <w:rsid w:val="00B672E1"/>
    <w:rsid w:val="00C07D86"/>
    <w:rsid w:val="00D25A46"/>
    <w:rsid w:val="00D57B16"/>
    <w:rsid w:val="00D824F8"/>
    <w:rsid w:val="00DD2911"/>
    <w:rsid w:val="00DD6FD1"/>
    <w:rsid w:val="00E402A7"/>
    <w:rsid w:val="00E854B1"/>
    <w:rsid w:val="00F24216"/>
    <w:rsid w:val="00F4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DCD899"/>
  <w15:chartTrackingRefBased/>
  <w15:docId w15:val="{7A263E45-AF16-4666-9902-203BD00D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7345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7345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87345A"/>
    <w:pPr>
      <w:jc w:val="both"/>
    </w:pPr>
    <w:rPr>
      <w:sz w:val="28"/>
      <w:szCs w:val="20"/>
    </w:rPr>
  </w:style>
  <w:style w:type="paragraph" w:styleId="Titel">
    <w:name w:val="Title"/>
    <w:basedOn w:val="Standard"/>
    <w:qFormat/>
    <w:rsid w:val="0087345A"/>
    <w:pPr>
      <w:jc w:val="center"/>
    </w:pPr>
    <w:rPr>
      <w:b/>
      <w:bCs/>
      <w:sz w:val="32"/>
      <w:szCs w:val="20"/>
    </w:rPr>
  </w:style>
  <w:style w:type="paragraph" w:styleId="Untertitel">
    <w:name w:val="Subtitle"/>
    <w:basedOn w:val="Standard"/>
    <w:qFormat/>
    <w:rsid w:val="0087345A"/>
    <w:rPr>
      <w:b/>
      <w:bCs/>
      <w:i/>
      <w:iCs/>
      <w:sz w:val="28"/>
      <w:szCs w:val="20"/>
    </w:rPr>
  </w:style>
  <w:style w:type="paragraph" w:styleId="Textkrper2">
    <w:name w:val="Body Text 2"/>
    <w:basedOn w:val="Standard"/>
    <w:rsid w:val="0087345A"/>
    <w:pPr>
      <w:jc w:val="both"/>
    </w:pPr>
    <w:rPr>
      <w:sz w:val="32"/>
      <w:szCs w:val="20"/>
    </w:rPr>
  </w:style>
  <w:style w:type="character" w:customStyle="1" w:styleId="FuzeileZchn">
    <w:name w:val="Fußzeile Zchn"/>
    <w:link w:val="Fuzeile"/>
    <w:uiPriority w:val="99"/>
    <w:rsid w:val="002566D9"/>
    <w:rPr>
      <w:sz w:val="24"/>
      <w:szCs w:val="24"/>
    </w:rPr>
  </w:style>
  <w:style w:type="paragraph" w:styleId="Funotentext">
    <w:name w:val="footnote text"/>
    <w:basedOn w:val="Standard"/>
    <w:link w:val="FunotentextZchn"/>
    <w:rsid w:val="00C07D8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07D86"/>
  </w:style>
  <w:style w:type="character" w:styleId="Funotenzeichen">
    <w:name w:val="footnote reference"/>
    <w:rsid w:val="00C07D86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84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751DB-2185-42B0-BB5E-0054A361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5157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Was würden Sie zu folgender Werbung sagen:</vt:lpstr>
    </vt:vector>
  </TitlesOfParts>
  <Company>Arbeitszimmer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 würden Sie zu folgender Werbung sagen:</dc:title>
  <dc:subject/>
  <dc:creator>Armin</dc:creator>
  <cp:keywords/>
  <dc:description/>
  <cp:lastModifiedBy>Armin Kögler</cp:lastModifiedBy>
  <cp:revision>5</cp:revision>
  <dcterms:created xsi:type="dcterms:W3CDTF">2023-12-07T12:27:00Z</dcterms:created>
  <dcterms:modified xsi:type="dcterms:W3CDTF">2023-12-23T08:00:00Z</dcterms:modified>
</cp:coreProperties>
</file>